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fdf55f6ca14bf8ab7924830f73e0b105e678778"/>
    <w:p>
      <w:pPr>
        <w:pStyle w:val="Heading1"/>
      </w:pPr>
      <w:r>
        <w:t xml:space="preserve">The Strategic Evolution of the Sales Executive in Emerging Markets: Navigating the Dynamics of Tanzania, Dar es Salaam</w:t>
      </w:r>
    </w:p>
    <w:p>
      <w:pPr>
        <w:pStyle w:val="FirstParagraph"/>
      </w:pPr>
      <w:r>
        <w:rPr>
          <w:bCs/>
          <w:b/>
        </w:rPr>
        <w:t xml:space="preserve">Author:</w:t>
      </w:r>
      <w:r>
        <w:t xml:space="preserve">[Your Name/Research Team]</w:t>
      </w:r>
      <w:r>
        <w:br/>
      </w:r>
      <w:r>
        <w:rPr>
          <w:bCs/>
          <w:b/>
        </w:rPr>
        <w:t xml:space="preserve">Affiliation:</w:t>
      </w:r>
      <w:r>
        <w:t xml:space="preserve">Institute of Business Strategy and East African Development</w:t>
      </w:r>
      <w:r>
        <w:br/>
      </w:r>
      <w:r>
        <w:rPr>
          <w:bCs/>
          <w:b/>
        </w:rPr>
        <w:t xml:space="preserve">Date:</w:t>
      </w:r>
      <w:r>
        <w:t xml:space="preserve">October 2023</w:t>
      </w:r>
      <w:r>
        <w:br/>
      </w:r>
    </w:p>
    <w:bookmarkStart w:id="20" w:name="abstract"/>
    <w:p>
      <w:pPr>
        <w:pStyle w:val="Heading2"/>
      </w:pPr>
      <w:r>
        <w:t xml:space="preserve">Abstract</w:t>
      </w:r>
    </w:p>
    <w:p>
      <w:pPr>
        <w:pStyle w:val="FirstParagraph"/>
      </w:pPr>
      <w:r>
        <w:t xml:space="preserve">This paper examines the critical role of the Sales Executive within the rapidly evolving economic landscape of Tanzania, with a specific focus on its commercial hub, Dar es Salaam. As global businesses increasingly pivot toward East African markets, understanding the unique competencies required for a Sales Executive in this region is paramount. This study analyzes how traditional sales methodologies must adapt to local cultural nuances, digital transformation trends, and infrastructural challenges present in Dar es Salaam. By reviewing recent market data and case studies from multinational corporations operating within Tanzania, we propose a hybrid model of sales execution that balances relationship-based selling with modern data-driven strategies.</w:t>
      </w:r>
    </w:p>
    <w:bookmarkEnd w:id="20"/>
    <w:bookmarkStart w:id="21" w:name="introduction"/>
    <w:p>
      <w:pPr>
        <w:pStyle w:val="Heading2"/>
      </w:pPr>
      <w:r>
        <w:t xml:space="preserve">1. Introduction</w:t>
      </w:r>
    </w:p>
    <w:p>
      <w:pPr>
        <w:pStyle w:val="FirstParagraph"/>
      </w:pPr>
      <w:r>
        <w:t xml:space="preserve">The global economic center of gravity is shifting, with emerging markets in Africa presenting some of the highest growth potential for international enterprises. Among these, Tanzania stands out as a beacon of stability and opportunity in East Africa. At the heart of this economic engine lies Dar es Salaam, the commercial capital and largest city. For multinational corporations and local conglomerates alike, success in this region is not merely a function of product quality or pricing strategy; it is heavily dependent on human capital, specifically the performance and strategic adaptation of the Sales Executive.</w:t>
      </w:r>
    </w:p>
    <w:p>
      <w:pPr>
        <w:pStyle w:val="BodyText"/>
      </w:pPr>
      <w:r>
        <w:t xml:space="preserve">In traditional Western markets, sales roles have often been defined by rigid KPIs and transactional interactions. However, in Tanzania, particularly within the bustling metropolis of Dar es Salaam, the role of a Sales Executive is far more complex. This paper argues that a successful Sales Executive in this context must function not only as a revenue generator but also as a cultural bridge, an advisor to clients, and an agile navigator of infrastructural constraints. The objective of this document is to outline these evolving responsibilities and provide actionable insights for organizations looking to optimize their sales force in Tanzania.</w:t>
      </w:r>
    </w:p>
    <w:bookmarkEnd w:id="21"/>
    <w:bookmarkStart w:id="22" w:name="the-unique-context-of-dar-es-salaam"/>
    <w:p>
      <w:pPr>
        <w:pStyle w:val="Heading2"/>
      </w:pPr>
      <w:r>
        <w:t xml:space="preserve">2. The Unique Context of Dar es Salaam</w:t>
      </w:r>
    </w:p>
    <w:p>
      <w:pPr>
        <w:pStyle w:val="FirstParagraph"/>
      </w:pPr>
      <w:r>
        <w:t xml:space="preserve">To understand the requirements of a Sales Executive, one must first understand the environment in which they operate. Dar es Salaam is a city of contrasts, characterized by rapid urbanization, a young and increasingly tech-savvy population, and a robust informal sector. The city serves as the primary gateway for imports and exports in East Africa due to its major port facilities.</w:t>
      </w:r>
    </w:p>
    <w:p>
      <w:pPr>
        <w:pStyle w:val="BodyText"/>
      </w:pPr>
      <w:r>
        <w:t xml:space="preserve">For the Sales Executive, this geographic reality dictates several operational necessities. First, the logistics of face-to-face interaction remain crucial despite digital advancements. Trust is built through personal presence, which is a deeply ingrained cultural norm in Tanzania. Second, the market is highly price-sensitive but increasingly quality-conscious due to exposure to global brands via digital media. Therefore, a Sales Executive must possess strong value-proposition skills that justify premium pricing or demonstrate superior ROI for cost-effective solutions.</w:t>
      </w:r>
    </w:p>
    <w:bookmarkEnd w:id="22"/>
    <w:bookmarkStart w:id="23" w:name="X52ac79939351109fbec785ac5cbad7d4dac0a2c"/>
    <w:p>
      <w:pPr>
        <w:pStyle w:val="Heading2"/>
      </w:pPr>
      <w:r>
        <w:t xml:space="preserve">3. The Evolving Competencies of the Modern Sales Executive</w:t>
      </w:r>
    </w:p>
    <w:p>
      <w:pPr>
        <w:pStyle w:val="FirstParagraph"/>
      </w:pPr>
      <w:r>
        <w:t xml:space="preserve">The profile of an effective Sales Executive in Tanzania has shifted significantly over the last decade. While product knowledge remains fundamental, new competencies are emerging as critical differentiators.</w:t>
      </w:r>
    </w:p>
    <w:p>
      <w:pPr>
        <w:numPr>
          <w:ilvl w:val="0"/>
          <w:numId w:val="1001"/>
        </w:numPr>
        <w:pStyle w:val="Compact"/>
      </w:pPr>
      <w:r>
        <w:rPr>
          <w:bCs/>
          <w:b/>
        </w:rPr>
        <w:t xml:space="preserve">Cultural Intelligence and Relationship Building:</w:t>
      </w:r>
      <w:r>
        <w:t xml:space="preserve">In Dar es Salaam, business is deeply relational. A Sales Executive must invest time in building long-term relationships rather than pursuing short-term transactions. This involves understanding local protocols, such as the importance of greetings and family inquiries before discussing business matters. The ability to navigate "Harambee" (communal effort) concepts in B2B negotiations can significantly enhance deal closure rates.</w:t>
      </w:r>
    </w:p>
    <w:p>
      <w:pPr>
        <w:numPr>
          <w:ilvl w:val="0"/>
          <w:numId w:val="1001"/>
        </w:numPr>
        <w:pStyle w:val="Compact"/>
      </w:pPr>
      <w:r>
        <w:rPr>
          <w:bCs/>
          <w:b/>
        </w:rPr>
        <w:t xml:space="preserve">Digital Fluency:</w:t>
      </w:r>
      <w:r>
        <w:t xml:space="preserve">While face-to-face interaction is vital, the digital landscape in Tanzania is growing exponentially. With high mobile penetration and the widespread adoption of mobile money platforms like M-Pesa and Tigo Pesa, a Sales Executive must be adept at using digital tools for customer relationship management (CRM) and payment processing. The ability to pitch solutions that integrate with local fintech ecosystems is a major advantage.</w:t>
      </w:r>
    </w:p>
    <w:p>
      <w:pPr>
        <w:numPr>
          <w:ilvl w:val="0"/>
          <w:numId w:val="1001"/>
        </w:numPr>
        <w:pStyle w:val="Compact"/>
      </w:pPr>
      <w:r>
        <w:rPr>
          <w:bCs/>
          <w:b/>
        </w:rPr>
        <w:t xml:space="preserve">Agility in Infrastructure Management:</w:t>
      </w:r>
      <w:r>
        <w:t xml:space="preserve">Dar es Salaam faces infrastructural challenges, including traffic congestion and occasional supply chain disruptions. A proactive Sales Executive anticipates these issues, managing client expectations regarding delivery timelines and having contingency plans ready. This reliability becomes a key selling point in itself.</w:t>
      </w:r>
    </w:p>
    <w:p>
      <w:pPr>
        <w:numPr>
          <w:ilvl w:val="0"/>
          <w:numId w:val="1001"/>
        </w:numPr>
        <w:pStyle w:val="Compact"/>
      </w:pPr>
      <w:r>
        <w:rPr>
          <w:bCs/>
          <w:b/>
        </w:rPr>
        <w:t xml:space="preserve">Regulatory Navigation:</w:t>
      </w:r>
      <w:r>
        <w:t xml:space="preserve">The business environment in Tanzania is governed by specific regulatory frameworks managed by entities such as the Tanzania Revenue Authority (TRA) and various sector-specific regulators. A competent Sales Executive must have a working knowledge of these regulations to advise clients accurately and ensure compliance, thereby reducing friction in the sales cycle.</w:t>
      </w:r>
    </w:p>
    <w:bookmarkEnd w:id="23"/>
    <w:bookmarkStart w:id="24" w:name="Xde294fe7b74dd9f060097da3fcabd163fed0b9c"/>
    <w:p>
      <w:pPr>
        <w:pStyle w:val="Heading2"/>
      </w:pPr>
      <w:r>
        <w:t xml:space="preserve">4. Challenges Facing Sales Executives in Tanzania</w:t>
      </w:r>
    </w:p>
    <w:p>
      <w:pPr>
        <w:pStyle w:val="FirstParagraph"/>
      </w:pPr>
      <w:r>
        <w:t xml:space="preserve">Navigating the market in Dar es Salaam is not without its hurdles. One of the primary challenges for Sales Executives is currency fluctuation and inflation, which can impact client budgets rapidly. Additionally, the competitive landscape is intensifying as both local Tanzanian firms and international competitors vie for market share.</w:t>
      </w:r>
    </w:p>
    <w:p>
      <w:pPr>
        <w:pStyle w:val="BodyText"/>
      </w:pPr>
      <w:r>
        <w:t xml:space="preserve">Furthermore, talent retention remains a significant issue. The demand for skilled sales professionals often outstrips supply in specialized sectors such as pharmaceuticals and manufacturing. Consequently, Sales Executives must also act as brand ambassadors, leveraging their company’s reputation to retain top-tier clients amidst competitive poaching.</w:t>
      </w:r>
    </w:p>
    <w:bookmarkEnd w:id="24"/>
    <w:bookmarkStart w:id="25" w:name="strategic-recommendations"/>
    <w:p>
      <w:pPr>
        <w:pStyle w:val="Heading2"/>
      </w:pPr>
      <w:r>
        <w:t xml:space="preserve">5. Strategic Recommendations</w:t>
      </w:r>
    </w:p>
    <w:p>
      <w:pPr>
        <w:pStyle w:val="FirstParagraph"/>
      </w:pPr>
      <w:r>
        <w:t xml:space="preserve">Based on the analysis of the Dar es Salaam market dynamics, we propose three strategic recommendations for organizations deploying Sales Executives in Tanzania:</w:t>
      </w:r>
    </w:p>
    <w:p>
      <w:pPr>
        <w:numPr>
          <w:ilvl w:val="0"/>
          <w:numId w:val="1002"/>
        </w:numPr>
        <w:pStyle w:val="Compact"/>
      </w:pPr>
      <w:r>
        <w:rPr>
          <w:bCs/>
          <w:b/>
        </w:rPr>
        <w:t xml:space="preserve">Localized Training Programs:</w:t>
      </w:r>
      <w:r>
        <w:t xml:space="preserve">Mandate intensive cultural training and language acquisition (Swahili proficiency) for expatriate sales staff, while providing advanced negotiation and digital skills training for local hires.</w:t>
      </w:r>
    </w:p>
    <w:p>
      <w:pPr>
        <w:numPr>
          <w:ilvl w:val="0"/>
          <w:numId w:val="1002"/>
        </w:numPr>
        <w:pStyle w:val="Compact"/>
      </w:pPr>
      <w:r>
        <w:rPr>
          <w:bCs/>
          <w:b/>
        </w:rPr>
        <w:t xml:space="preserve">Tech-Enabled Field Force Automation:</w:t>
      </w:r>
      <w:r>
        <w:t xml:space="preserve">Implement mobile-first CRM solutions that allow Sales Executives to update records, process payments via mobile money, and access real-time inventory data even in areas with intermittent internet connectivity.</w:t>
      </w:r>
    </w:p>
    <w:p>
      <w:pPr>
        <w:numPr>
          <w:ilvl w:val="0"/>
          <w:numId w:val="1002"/>
        </w:numPr>
        <w:pStyle w:val="Compact"/>
      </w:pPr>
      <w:r>
        <w:rPr>
          <w:bCs/>
          <w:b/>
        </w:rPr>
        <w:t xml:space="preserve">Data-Driven Targeting:</w:t>
      </w:r>
      <w:r>
        <w:t xml:space="preserve">Leverage local market data to identify high-potential segments in Dar es Salaam’s diverse neighborhoods. Sales efforts should be tailored to the specific economic activities of each district, from the industrial Kigamboni area to the retail-heavy areas of Msasani and Masaki.</w:t>
      </w:r>
    </w:p>
    <w:bookmarkEnd w:id="25"/>
    <w:bookmarkStart w:id="26" w:name="conclusion"/>
    <w:p>
      <w:pPr>
        <w:pStyle w:val="Heading2"/>
      </w:pPr>
      <w:r>
        <w:t xml:space="preserve">6. Conclusion</w:t>
      </w:r>
    </w:p>
    <w:p>
      <w:pPr>
        <w:pStyle w:val="FirstParagraph"/>
      </w:pPr>
      <w:r>
        <w:t xml:space="preserve">The role of the Sales Executive in Tanzania, specifically within Dar es Salaam, is undergoing a profound transformation. It is no longer sufficient to rely on traditional sales tactics; success requires a nuanced blend of cultural empathy, digital literacy, and operational agility. As Dar es Salaam continues to solidify its position as the economic heart of East Africa, organizations that invest in developing Sales Executives who embody these hybrid competencies will be best positioned to capture market share and drive sustainable growth.</w:t>
      </w:r>
    </w:p>
    <w:p>
      <w:pPr>
        <w:pStyle w:val="BodyText"/>
      </w:pPr>
      <w:r>
        <w:t xml:space="preserve">Future research should focus on longitudinal studies of sales performance metrics in relation to specific training interventions tailored to the Tanzanian context. By understanding the intricate dynamics of this vibrant market, businesses can unlock immense value and foster mutually beneficial relationships with clients across Tanzania.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Emerging Markets: A Case Study of Tanzania, Dar es Salaam</dc:title>
  <dc:creator/>
  <dc:language>en</dc:language>
  <cp:keywords/>
  <dcterms:created xsi:type="dcterms:W3CDTF">2026-07-29T19:35:33Z</dcterms:created>
  <dcterms:modified xsi:type="dcterms:W3CDTF">2026-07-29T19:35:33Z</dcterms:modified>
</cp:coreProperties>
</file>

<file path=docProps/custom.xml><?xml version="1.0" encoding="utf-8"?>
<Properties xmlns="http://schemas.openxmlformats.org/officeDocument/2006/custom-properties" xmlns:vt="http://schemas.openxmlformats.org/officeDocument/2006/docPropsVTypes"/>
</file>