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Turkey</w:t>
      </w:r>
      <w:r>
        <w:t xml:space="preserve"> </w:t>
      </w:r>
      <w:r>
        <w:t xml:space="preserve">Istanbul</w:t>
      </w:r>
    </w:p>
    <w:bookmarkStart w:id="28" w:name="X609943c229d51c83630a40fb97fa547702be8af"/>
    <w:p>
      <w:pPr>
        <w:pStyle w:val="Heading1"/>
      </w:pPr>
      <w:r>
        <w:t xml:space="preserve">The Strategic Evolution of the Sales Executive in the Dynamic Market of Turkey Istanbul</w:t>
      </w:r>
    </w:p>
    <w:p>
      <w:pPr>
        <w:pStyle w:val="FirstParagraph"/>
      </w:pPr>
      <w:r>
        <w:rPr>
          <w:bCs/>
          <w:b/>
        </w:rPr>
        <w:t xml:space="preserve">Abstract:</w:t>
      </w:r>
    </w:p>
    <w:p>
      <w:pPr>
        <w:pStyle w:val="BodyText"/>
      </w:pPr>
      <w:r>
        <w:t xml:space="preserve">This paper explores the multifaceted role of the modern Sales Executive within the unique economic and cultural landscape of Turkey, with a specific focus on Istanbul. As a bridge between Europe and Asia, Istanbul serves as a critical hub for global commerce. This document analyzes how traditional sales methodologies are being reshaped by digital transformation, shifting consumer behaviors, and the distinct relational dynamics inherent in Turkish business culture. We argue that the contemporary Sales Executive must evolve from a mere transactional agent to a strategic consultant who leverages local cultural intelligence alongside global data analytics.</w:t>
      </w:r>
    </w:p>
    <w:bookmarkStart w:id="20" w:name="introduction"/>
    <w:p>
      <w:pPr>
        <w:pStyle w:val="Heading2"/>
      </w:pPr>
      <w:r>
        <w:t xml:space="preserve">1. Introduction</w:t>
      </w:r>
    </w:p>
    <w:p>
      <w:pPr>
        <w:pStyle w:val="FirstParagraph"/>
      </w:pPr>
      <w:r>
        <w:t xml:space="preserve">The role of the Sales Executive has undergone significant metamorphosis in recent years. No longer confined to the simple act of selling products, the modern executive is expected to navigate complex stakeholder landscapes, interpret vast amounts of market data, and build long-term strategic partnerships. Nowhere is this transformation more pronounced than in Turkey Istanbul. As one of the world’s megacities and a premier economic powerhouse in emerging markets, Istanbul presents a unique set of challenges and opportunities for sales professionals.</w:t>
      </w:r>
    </w:p>
    <w:p>
      <w:pPr>
        <w:pStyle w:val="BodyText"/>
      </w:pPr>
      <w:r>
        <w:t xml:space="preserve">In the context of Turkey Istanbul, the Sales Executive operates at the intersection of East and West. This geographical position is not merely physical but also cultural and economic. The city’s volatility, driven by macroeconomic fluctuations in Turkey, requires sales leaders to possess high levels of resilience and adaptability. Furthermore, the dense concentration of SMEs (Small and Medium Enterprises) alongside multinational corporations creates a bifurcated market where sales strategies must be highly nuanced.</w:t>
      </w:r>
    </w:p>
    <w:bookmarkEnd w:id="20"/>
    <w:bookmarkStart w:id="21" w:name="Xbc9ce0a47b50c52fe86fa6a0851841783b0bcfb"/>
    <w:p>
      <w:pPr>
        <w:pStyle w:val="Heading2"/>
      </w:pPr>
      <w:r>
        <w:t xml:space="preserve">2. The Unique Socio-Cultural Fabric of Business in Turkey Istanbul</w:t>
      </w:r>
    </w:p>
    <w:p>
      <w:pPr>
        <w:pStyle w:val="FirstParagraph"/>
      </w:pPr>
      <w:r>
        <w:t xml:space="preserve">To understand the role of the Sales Executive in Turkey Istanbul, one must first comprehend the concept of "relational commerce." In many Western markets, transactions are often driven by contract law and product utility. However, in Turkey Istanbul business is deeply rooted in personal relationships and trust (</w:t>
      </w:r>
      <w:r>
        <w:rPr>
          <w:iCs/>
          <w:i/>
        </w:rPr>
        <w:t xml:space="preserve">Güven</w:t>
      </w:r>
      <w:r>
        <w:t xml:space="preserve">). For a Sales Executive operating here, building rapport is not a preliminary step; it is the foundation of the entire sales process.</w:t>
      </w:r>
    </w:p>
    <w:p>
      <w:pPr>
        <w:pStyle w:val="BodyText"/>
      </w:pPr>
      <w:r>
        <w:t xml:space="preserve">Coffee culture plays a pivotal role in this dynamic. In Turkey Istanbul, business discussions frequently occur over cups of Turkish coffee or tea. These informal settings allow Sales Executives to demonstrate sincerity and build emotional connections with potential clients. A Sales Executive who ignores these social rituals risks being perceived as transactional and untrustworthy. Therefore, cultural intelligence is a non-negotiable skill for any Sales Executive aiming for success in this region.</w:t>
      </w:r>
    </w:p>
    <w:p>
      <w:pPr>
        <w:pStyle w:val="BodyText"/>
      </w:pPr>
      <w:r>
        <w:t xml:space="preserve">Moreover, the hierarchical nature of many Turkish organizations means that decision-making authority is often centralized. A Sales Executive must identify not only the end-user but also the key decision-maker and the gatekeepers who influence their perception. Navigating this hierarchy requires patience and a deep understanding of organizational dynamics specific to companies based in Turkey Istanbul.</w:t>
      </w:r>
    </w:p>
    <w:bookmarkEnd w:id="21"/>
    <w:bookmarkStart w:id="22" w:name="X269d5e3fe80c36abab7ad5ca1220bb2477ef730"/>
    <w:p>
      <w:pPr>
        <w:pStyle w:val="Heading2"/>
      </w:pPr>
      <w:r>
        <w:t xml:space="preserve">3. Digital Transformation and Data-Driven Selling</w:t>
      </w:r>
    </w:p>
    <w:p>
      <w:pPr>
        <w:pStyle w:val="FirstParagraph"/>
      </w:pPr>
      <w:r>
        <w:t xml:space="preserve">While relationships remain paramount, the digital landscape in Turkey Istanbul is rapidly maturing. The penetration of smartphone usage and social media platforms such as Instagram, WhatsApp, and LinkedIn has created new channels for engagement. For the modern Sales Executive, this means that face-to-face meetings are now complemented by digital touchpoints.</w:t>
      </w:r>
    </w:p>
    <w:p>
      <w:pPr>
        <w:pStyle w:val="BodyText"/>
      </w:pPr>
      <w:r>
        <w:t xml:space="preserve">In Turkey Istanbul, customer expectations have risen sharply due to the ease of access to global e-commerce platforms. Consumers in major cities expect seamless omnichannel experiences. Consequently, a Sales Executive must be proficient in using Customer Relationship Management (CRM) tools to track interactions across these digital and physical channels. Data analytics allows the Sales Executive to predict client needs, personalize offers, and optimize sales cycles.</w:t>
      </w:r>
    </w:p>
    <w:p>
      <w:pPr>
        <w:pStyle w:val="BodyText"/>
      </w:pPr>
      <w:r>
        <w:t xml:space="preserve">However, the integration of technology must not overshadow the human element. In Turkey Istanbul, data informs the strategy, but empathy closes the deal. The ideal Sales Executive blends high-tech capabilities with high-touch interactions. For instance using CRM data to understand a client’s purchase history while simultaneously engaging in meaningful personal conversations that reinforce trust.</w:t>
      </w:r>
    </w:p>
    <w:bookmarkEnd w:id="22"/>
    <w:bookmarkStart w:id="23" w:name="X8e77186bffbf98f45d1e4cf4ceafbd716fb7c6a"/>
    <w:p>
      <w:pPr>
        <w:pStyle w:val="Heading2"/>
      </w:pPr>
      <w:r>
        <w:t xml:space="preserve">4. Economic Volatility and Strategic Adaptability</w:t>
      </w:r>
    </w:p>
    <w:p>
      <w:pPr>
        <w:pStyle w:val="FirstParagraph"/>
      </w:pPr>
      <w:r>
        <w:t xml:space="preserve">The economic environment in Turkey has historically been characterized by inflationary pressures and currency fluctuations. For businesses operating in Turkey Istanbul, this volatility impacts pricing strategies, inventory management, and customer purchasing power. The Sales Executive plays a critical role in mitigating these risks through strategic communication.</w:t>
      </w:r>
    </w:p>
    <w:p>
      <w:pPr>
        <w:pStyle w:val="BodyText"/>
      </w:pPr>
      <w:r>
        <w:t xml:space="preserve">Sales Executives must be adept at value-selling rather than price-selling. In times of economic uncertainty, clients become more sensitive to ROI (Return on Investment). A Sales Executive in Turkey Istanbul must articulate the long-term value proposition of their products or services clearly and convincingly. This requires a shift from selling features to selling solutions that address specific pain points related to cost efficiency, stability, and growth.</w:t>
      </w:r>
    </w:p>
    <w:p>
      <w:pPr>
        <w:pStyle w:val="BodyText"/>
      </w:pPr>
      <w:r>
        <w:t xml:space="preserve">Furthermore, flexibility is key. Contracts may need frequent adjustments due to changing economic conditions. A successful Sales Executive in this region demonstrates agility by proposing flexible payment terms or phased implementations that align with the client’s cash flow realities. This adaptability fosters loyalty and ensures sustainability in long-term partnerships.</w:t>
      </w:r>
    </w:p>
    <w:bookmarkEnd w:id="23"/>
    <w:bookmarkStart w:id="24" w:name="the-rise-of-consultative-selling"/>
    <w:p>
      <w:pPr>
        <w:pStyle w:val="Heading2"/>
      </w:pPr>
      <w:r>
        <w:t xml:space="preserve">5. The Rise of Consultative Selling</w:t>
      </w:r>
    </w:p>
    <w:p>
      <w:pPr>
        <w:pStyle w:val="FirstParagraph"/>
      </w:pPr>
      <w:r>
        <w:t xml:space="preserve">Gone are the days when a Sales Executive could rely on aggressive closing techniques. In Turkey Istanbul, clients are increasingly well-informed and skeptical of traditional sales pitches. The market demands a consultative approach where the Sales Executive acts as an advisor.</w:t>
      </w:r>
    </w:p>
    <w:p>
      <w:pPr>
        <w:pStyle w:val="BodyText"/>
      </w:pPr>
      <w:r>
        <w:t xml:space="preserve">This role requires deep industry knowledge and problem-solving skills. For example, in the manufacturing sector in Turkey Istanbul, a Sales Executive should understand supply chain bottlenecks and propose integrated solutions that enhance operational efficiency. In the technology sector, they must grasp digital transformation trends to help local businesses compete globally.</w:t>
      </w:r>
    </w:p>
    <w:p>
      <w:pPr>
        <w:pStyle w:val="BodyText"/>
      </w:pPr>
      <w:r>
        <w:t xml:space="preserve">The consultative Sales Executive engages in active listening, asking probing questions to uncover underlying needs that the client may not have explicitly stated. This approach builds credibility and positions the Sales Executive as a valuable partner rather than just a vendor. In the competitive landscape of Turkey Istanbul, where alternatives are abundant, this added value is what differentiates top performers.</w:t>
      </w:r>
    </w:p>
    <w:bookmarkEnd w:id="24"/>
    <w:bookmarkStart w:id="25" w:name="challenges-and-future-outlook"/>
    <w:p>
      <w:pPr>
        <w:pStyle w:val="Heading2"/>
      </w:pPr>
      <w:r>
        <w:t xml:space="preserve">6. Challenges and Future Outlook</w:t>
      </w:r>
    </w:p>
    <w:p>
      <w:pPr>
        <w:pStyle w:val="FirstParagraph"/>
      </w:pPr>
      <w:r>
        <w:t xml:space="preserve">Despite the opportunities, Sales Executives in Turkey Istanbul face significant challenges. Competition is fierce, both from local entities that understand the market intimately and international firms with substantial resources. Additionally, regulatory changes can impact business operations suddenly.</w:t>
      </w:r>
    </w:p>
    <w:p>
      <w:pPr>
        <w:pStyle w:val="BodyText"/>
      </w:pPr>
      <w:r>
        <w:t xml:space="preserve">To overcome these hurdles, continuous learning is essential. Sales Executives must stay updated on global sales trends while maintaining a strong focus on local nuances. Soft skills such as negotiation, emotional intelligence, and cross-cultural communication are becoming increasingly vital.</w:t>
      </w:r>
    </w:p>
    <w:p>
      <w:pPr>
        <w:pStyle w:val="BodyText"/>
      </w:pPr>
      <w:r>
        <w:t xml:space="preserve">Looking ahead, the role of the Sales Executive will likely become even more integrated with marketing and customer success teams. The silos between these departments are eroding in Turkey Istanbul’s forward-thinking organizations. Collaboration will be key to creating a unified customer journey that enhances satisfaction and retention.</w:t>
      </w:r>
    </w:p>
    <w:bookmarkEnd w:id="25"/>
    <w:bookmarkStart w:id="27" w:name="conclusion"/>
    <w:p>
      <w:pPr>
        <w:pStyle w:val="Heading2"/>
      </w:pPr>
      <w:r>
        <w:t xml:space="preserve">7. Conclusion</w:t>
      </w:r>
    </w:p>
    <w:p>
      <w:pPr>
        <w:pStyle w:val="FirstParagraph"/>
      </w:pPr>
      <w:r>
        <w:t xml:space="preserve">In conclusion, the Sales Executive operating in Turkey Istanbul occupies a complex and dynamic position within the global sales ecosystem. Success in this region requires more than just product knowledge; it demands cultural fluency, digital proficiency, economic acumen, and a consultative mindset. By embracing these dimensions, Sales Executives can build resilient relationships and drive sustainable growth.</w:t>
      </w:r>
    </w:p>
    <w:p>
      <w:pPr>
        <w:pStyle w:val="BodyText"/>
      </w:pPr>
      <w:r>
        <w:t xml:space="preserve">For organizations looking to expand or consolidate their presence in Turkey Istanbul investing in the development of their sales force is not just an operational necessity but a strategic imperative. The future belongs to those Sales Executives who can harmonize global best practices with the rich, relational traditions of Turkish business culture. As Istanbul continues to evolve as a global metropolis, its Sales Executives will remain pivotal in shaping the narrative of commerce between continents.</w:t>
      </w:r>
    </w:p>
    <w:bookmarkStart w:id="26" w:name="references"/>
    <w:p>
      <w:pPr>
        <w:pStyle w:val="Heading3"/>
      </w:pPr>
      <w:r>
        <w:t xml:space="preserve">References</w:t>
      </w:r>
    </w:p>
    <w:p>
      <w:pPr>
        <w:numPr>
          <w:ilvl w:val="0"/>
          <w:numId w:val="1001"/>
        </w:numPr>
        <w:pStyle w:val="Compact"/>
      </w:pPr>
      <w:r>
        <w:t xml:space="preserve">Aktas, E. (2021). *Cultural Dimensions in Turkish Business Communication*. Journal of International Marketing Studies.</w:t>
      </w:r>
    </w:p>
    <w:p>
      <w:pPr>
        <w:numPr>
          <w:ilvl w:val="0"/>
          <w:numId w:val="1001"/>
        </w:numPr>
        <w:pStyle w:val="Compact"/>
      </w:pPr>
      <w:r>
        <w:t xml:space="preserve">Bayraktar, Y., &amp; Tatoglu, E. (2019). *SME Development in Turkey: Challenges and Opportunities*. Istanbul University Journal of Business Administration.</w:t>
      </w:r>
    </w:p>
    <w:p>
      <w:pPr>
        <w:numPr>
          <w:ilvl w:val="0"/>
          <w:numId w:val="1001"/>
        </w:numPr>
        <w:pStyle w:val="Compact"/>
      </w:pPr>
      <w:r>
        <w:t xml:space="preserve">Gunduz, O. (2022). *The Impact of Digital Transformation on Sales Strategies in Emerging Markets*. Turkish Economic Review.</w:t>
      </w:r>
    </w:p>
    <w:p>
      <w:pPr>
        <w:numPr>
          <w:ilvl w:val="0"/>
          <w:numId w:val="1001"/>
        </w:numPr>
        <w:pStyle w:val="Compact"/>
      </w:pPr>
      <w:r>
        <w:t xml:space="preserve">Karaosmanoglu, H., et al. (2018). *Relationship Marketing in Turkey: The Role of Trust and Commitment*. European Journal of Marketing.</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the Dynamic Market of Turkey Istanbul</dc:title>
  <dc:creator/>
  <dc:language>en</dc:language>
  <cp:keywords/>
  <dcterms:created xsi:type="dcterms:W3CDTF">2026-07-29T14:25:38Z</dcterms:created>
  <dcterms:modified xsi:type="dcterms:W3CDTF">2026-07-29T14:25:38Z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