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Sales</w:t>
      </w:r>
      <w:r>
        <w:t xml:space="preserve"> </w:t>
      </w:r>
      <w:r>
        <w:t xml:space="preserve">Leadership</w:t>
      </w:r>
      <w:r>
        <w:t xml:space="preserve"> </w:t>
      </w:r>
      <w:r>
        <w:t xml:space="preserve">in</w:t>
      </w:r>
      <w:r>
        <w:t xml:space="preserve"> </w:t>
      </w:r>
      <w:r>
        <w:t xml:space="preserve">the</w:t>
      </w:r>
      <w:r>
        <w:t xml:space="preserve"> </w:t>
      </w:r>
      <w:r>
        <w:t xml:space="preserve">Post-Oil</w:t>
      </w:r>
      <w:r>
        <w:t xml:space="preserve"> </w:t>
      </w:r>
      <w:r>
        <w:t xml:space="preserve">Economy: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Navigating</w:t>
      </w:r>
      <w:r>
        <w:t xml:space="preserve"> </w:t>
      </w:r>
      <w:r>
        <w:t xml:space="preserve">Market</w:t>
      </w:r>
      <w:r>
        <w:t xml:space="preserve"> </w:t>
      </w:r>
      <w:r>
        <w:t xml:space="preserve">Dynamics</w:t>
      </w:r>
      <w:r>
        <w:t xml:space="preserve"> </w:t>
      </w:r>
      <w:r>
        <w:t xml:space="preserve">for</w:t>
      </w:r>
      <w:r>
        <w:t xml:space="preserve"> </w:t>
      </w:r>
      <w:r>
        <w:t xml:space="preserve">Sales</w:t>
      </w:r>
      <w:r>
        <w:t xml:space="preserve"> </w:t>
      </w:r>
      <w:r>
        <w:t xml:space="preserve">Executives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95ce24c2d7dafab6173fd8baa2ec6925648beae"/>
    <w:p>
      <w:pPr>
        <w:pStyle w:val="Heading1"/>
      </w:pPr>
      <w:r>
        <w:t xml:space="preserve">The Strategic Evolution of Sales Leadership in the Post-Oil Economy</w:t>
      </w:r>
    </w:p>
    <w:p>
      <w:pPr>
        <w:pStyle w:val="FirstParagraph"/>
      </w:pPr>
      <w:r>
        <w:t xml:space="preserve">A Conference Paper on Navigating Market Dynamics for Sales Executives in United Arab Emirates Abu Dhabi</w:t>
      </w:r>
    </w:p>
    <w:p>
      <w:pPr>
        <w:pStyle w:val="BodyText"/>
      </w:pPr>
      <w:r>
        <w:rPr>
          <w:u w:val="single"/>
          <w:bCs/>
          <w:b/>
        </w:rPr>
        <w:t xml:space="preserve">Abstract</w:t>
      </w:r>
      <w:r>
        <w:br/>
      </w:r>
      <w:r>
        <w:t xml:space="preserve">This paper examines the transformative role of the Sales Executive within the rapidly evolving economic landscape of the United Arab Emirates, with a specific focus on Abu Dhabi. As Abu Dhabi transitions from an oil-centric economy to a diversified knowledge-based hub, the traditional methodologies of sales leadership are being rendered obsolete. This study analyzes how modern Sales Executives must adapt to cultural nuances, digital transformation, and regulatory shifts within the Emirate of Abu Dhabi. By exploring case studies in tourism, technology, and sustainable energy sectors in United Arab Emirates Abu Dhabi, this paper argues that success requires a hybrid approach combining deep local relationship building with data-driven global standards. The findings suggest that Sales Executives operating in United Arab Emirates Abu Dhabi must act not merely as revenue generators but as strategic partners in national economic diversification.</w:t>
      </w:r>
    </w:p>
    <w:bookmarkStart w:id="20" w:name="introduction"/>
    <w:p>
      <w:pPr>
        <w:pStyle w:val="Heading2"/>
      </w:pPr>
      <w:r>
        <w:t xml:space="preserve">1. Introduction</w:t>
      </w:r>
    </w:p>
    <w:p>
      <w:pPr>
        <w:pStyle w:val="FirstParagraph"/>
      </w:pPr>
      <w:r>
        <w:t xml:space="preserve">The global business environment is undergoing a paradigm shift, driven by digitalization, sustainability mandates, and changing consumer behaviors. Nowhere is this transformation more palpable than in the Gulf region, where historical economic models are being rapidly reimagined. Within this context, the position of the Sales Executive has evolved from a transactional role to one of strategic importance. This paper specifically addresses the unique challenges and opportunities faced by Sales Executives operating in United Arab Emirates Abu Dhabi. As a capital city striving for global competitiveness, Abu Dhabi presents a distinct microcosm for understanding modern sales dynamics in emerging markets.</w:t>
      </w:r>
    </w:p>
    <w:p>
      <w:pPr>
        <w:pStyle w:val="BodyText"/>
      </w:pPr>
      <w:r>
        <w:t xml:space="preserve">The significance of this study lies in its regional specificity. While general sales theories exist, the application of these theories within the cultural and regulatory framework of United Arab Emirates Abu Dhabi requires a nuanced understanding. The Sales Executive is no longer just closing deals; they are navigating complex bureaucratic landscapes, fostering long-term trust-based relationships (Wasta), and leveraging digital tools to reach a hyper-diverse demographic.</w:t>
      </w:r>
    </w:p>
    <w:bookmarkEnd w:id="20"/>
    <w:bookmarkStart w:id="21" w:name="X34451ef5cf7e6c41f2a57a369f6fd30f83c365f"/>
    <w:p>
      <w:pPr>
        <w:pStyle w:val="Heading2"/>
      </w:pPr>
      <w:r>
        <w:t xml:space="preserve">2. The Changing Economic Landscape of United Arab Emirates Abu Dhabi</w:t>
      </w:r>
    </w:p>
    <w:p>
      <w:pPr>
        <w:pStyle w:val="FirstParagraph"/>
      </w:pPr>
      <w:r>
        <w:t xml:space="preserve">To understand the role of the Sales Executive in United Arab Emirates Abu Dhabi, one must first comprehend the macro-economic forces at play. Historically reliant on hydrocarbon exports, the Emirate has aggressively pursued diversification strategies under frameworks such as "Abu Dhabi Economic Vision 2030." This shift has created new demand for services in tourism, renewable energy, healthcare, and advanced manufacturing.</w:t>
      </w:r>
    </w:p>
    <w:p>
      <w:pPr>
        <w:pStyle w:val="BodyText"/>
      </w:pPr>
      <w:r>
        <w:t xml:space="preserve">For the Sales Executive in United Arab Emirates Abu Dhabi, this means the market is no longer limited to government contracts related to oil infrastructure. Instead, there is a burgeoning private sector that requires sophisticated sales strategies. The presence of multinational corporations (MNCs) alongside local family-owned conglomerates creates a dual-market structure. Sales Executives must be adept at pitching value propositions to both state-owned enterprises and agile private tech startups, tailoring their approaches to the distinct decision-making hierarchies of each.</w:t>
      </w:r>
    </w:p>
    <w:bookmarkEnd w:id="21"/>
    <w:bookmarkStart w:id="22" w:name="X2fc7c79ef911e0f56f820c6d876ccfd6faa61ae"/>
    <w:p>
      <w:pPr>
        <w:pStyle w:val="Heading2"/>
      </w:pPr>
      <w:r>
        <w:t xml:space="preserve">3. Cultural Nuances and Relationship Building</w:t>
      </w:r>
    </w:p>
    <w:p>
      <w:pPr>
        <w:pStyle w:val="FirstParagraph"/>
      </w:pPr>
      <w:r>
        <w:t xml:space="preserve">In United Arab Emirates Abu Dhabi, business is deeply interpersonal. The concept of trust remains paramount. For Sales Executives entering this market, technical proficiency alone is insufficient. Success depends heavily on the ability to build genuine rapport with clients and stakeholders.</w:t>
      </w:r>
    </w:p>
    <w:p>
      <w:pPr>
        <w:pStyle w:val="BodyText"/>
      </w:pPr>
      <w:r>
        <w:t xml:space="preserve">This paper posits that effective Sales Executives in United Arab Emirates Abu Dhabi must master "cultural intelligence." This involves understanding local etiquette, prayer times during meetings, and the importance of face-to-face interactions over email communication. While digital tools are increasingly used for follow-ups, the initial relationship is almost always cemented through personal engagement. Furthermore, patience is a critical virtue; sales cycles in Abu Dhabi can be longer due to the consensus-based approach often found in local corporate cultures. Sales Executives must therefore manage their pipelines with realistic timelines that account for these cultural rhythms.</w:t>
      </w:r>
    </w:p>
    <w:bookmarkEnd w:id="22"/>
    <w:bookmarkStart w:id="23" w:name="X0cdc832c34d68bbb65ec914cebdcbfe638ee971"/>
    <w:p>
      <w:pPr>
        <w:pStyle w:val="Heading2"/>
      </w:pPr>
      <w:r>
        <w:t xml:space="preserve">4. Digital Transformation and Data-Driven Sales</w:t>
      </w:r>
    </w:p>
    <w:p>
      <w:pPr>
        <w:pStyle w:val="FirstParagraph"/>
      </w:pPr>
      <w:r>
        <w:t xml:space="preserve">Despite the emphasis on relationships, United Arab Emirates Abu Dhabi is also a pioneer in digital adoption. The government’s push for smart city initiatives has permeated the business sector, compelling Sales Executives to integrate technology into their workflows. CRM (Customer Relationship Management) systems are no longer optional; they are essential for tracking interactions with a diverse client base that includes expatriates from over 200 nationalities.</w:t>
      </w:r>
    </w:p>
    <w:p>
      <w:pPr>
        <w:pStyle w:val="BodyText"/>
      </w:pPr>
      <w:r>
        <w:t xml:space="preserve">Sales Executives in this region must be data-literate. They utilize analytics to predict market trends, understand consumer spending habits across different demographics, and personalize their outreach. For instance, targeting the luxury real estate market in Abu Dhabi requires different data insights than selling B2B SaaS solutions to small businesses. The modern Sales Executive blends traditional relationship building with predictive analytics to optimize conversion rates.</w:t>
      </w:r>
    </w:p>
    <w:bookmarkEnd w:id="23"/>
    <w:bookmarkStart w:id="24" w:name="X75c83e3e548cf4aaa1d29c01ffb67c0032e0e83"/>
    <w:p>
      <w:pPr>
        <w:pStyle w:val="Heading2"/>
      </w:pPr>
      <w:r>
        <w:t xml:space="preserve">5. Sector-Specific Challenges: A Comparative Analysis</w:t>
      </w:r>
    </w:p>
    <w:p>
      <w:pPr>
        <w:pStyle w:val="FirstParagraph"/>
      </w:pPr>
      <w:r>
        <w:t xml:space="preserve">This section highlights three key sectors where Sales Executives in United Arab Emirates Abu Dhabi are currently driving growth:</w:t>
      </w:r>
    </w:p>
    <w:p>
      <w:pPr>
        <w:pStyle w:val="BodyText"/>
      </w:pPr>
      <w:r>
        <w:rPr>
          <w:bCs/>
          <w:b/>
        </w:rPr>
        <w:t xml:space="preserve">A. Tourism and Hospitality:</w:t>
      </w:r>
      <w:r>
        <w:br/>
      </w:r>
      <w:r>
        <w:t xml:space="preserve">With initiatives like "Year of Culture" and major sporting events, tourism is a priority. Sales Executives here must sell experiences, not just rooms. They work closely with international travel agencies and corporate clients to promote Abu Dhabi as a MICE (Meetings, Incentives, Conferences, Exhibitions) destination.</w:t>
      </w:r>
    </w:p>
    <w:p>
      <w:pPr>
        <w:pStyle w:val="BodyText"/>
      </w:pPr>
      <w:r>
        <w:rPr>
          <w:bCs/>
          <w:b/>
        </w:rPr>
        <w:t xml:space="preserve">B. Renewable Energy:</w:t>
      </w:r>
      <w:r>
        <w:br/>
      </w:r>
      <w:r>
        <w:t xml:space="preserve">As the home of Masdar City and major renewable projects like Al Dhafra Solar PV, this sector is booming. Sales Executives in this space are often selling complex engineering solutions or consulting services. They must possess high technical knowledge to communicate effectively with engineers and policymakers alike.</w:t>
      </w:r>
    </w:p>
    <w:p>
      <w:pPr>
        <w:pStyle w:val="BodyText"/>
      </w:pPr>
      <w:r>
        <w:rPr>
          <w:bCs/>
          <w:b/>
        </w:rPr>
        <w:t xml:space="preserve">C. Technology and FinTech:</w:t>
      </w:r>
      <w:r>
        <w:br/>
      </w:r>
      <w:r>
        <w:t xml:space="preserve">The rise of fintech hubs in Abu Dhabi has created a competitive landscape for Sales Executives. Here, speed is of the essence. Sales cycles are shorter, but competition is fierce globally. Executives must demonstrate how their solutions comply with local regulatory frameworks while offering innovation.</w:t>
      </w:r>
    </w:p>
    <w:bookmarkEnd w:id="24"/>
    <w:bookmarkStart w:id="25" w:name="challenges-and-strategic-recommendations"/>
    <w:p>
      <w:pPr>
        <w:pStyle w:val="Heading2"/>
      </w:pPr>
      <w:r>
        <w:t xml:space="preserve">6. Challenges and Strategic Recommendations</w:t>
      </w:r>
    </w:p>
    <w:p>
      <w:pPr>
        <w:pStyle w:val="FirstParagraph"/>
      </w:pPr>
      <w:r>
        <w:t xml:space="preserve">Sales Executives in United Arab Emirates Abu Dhabi face several hurdles. These include talent retention, as the market for skilled sales professionals is competitive, and navigating regulatory changes that occur frequently. Additionally, price sensitivity among certain consumer segments requires flexible pricing strategies.</w:t>
      </w:r>
    </w:p>
    <w:p>
      <w:pPr>
        <w:pStyle w:val="BodyText"/>
      </w:pPr>
      <w:r>
        <w:t xml:space="preserve">To overcome these challenges, this paper recommends the following for Sales Executives:</w:t>
      </w:r>
    </w:p>
    <w:p>
      <w:pPr>
        <w:numPr>
          <w:ilvl w:val="0"/>
          <w:numId w:val="1001"/>
        </w:numPr>
        <w:pStyle w:val="Compact"/>
      </w:pPr>
      <w:r>
        <w:rPr>
          <w:bCs/>
          <w:b/>
        </w:rPr>
        <w:t xml:space="preserve">Continuous Learning:</w:t>
      </w:r>
      <w:r>
        <w:t xml:space="preserve"> </w:t>
      </w:r>
      <w:r>
        <w:t xml:space="preserve">Invest in training that covers both soft skills (negotiation, empathy) and hard skills (CRM analytics, digital marketing).</w:t>
      </w:r>
    </w:p>
    <w:p>
      <w:pPr>
        <w:numPr>
          <w:ilvl w:val="0"/>
          <w:numId w:val="1001"/>
        </w:numPr>
        <w:pStyle w:val="Compact"/>
      </w:pPr>
      <w:r>
        <w:rPr>
          <w:bCs/>
          <w:b/>
        </w:rPr>
        <w:t xml:space="preserve">Glocalization:</w:t>
      </w:r>
      <w:r>
        <w:t xml:space="preserve"> </w:t>
      </w:r>
      <w:r>
        <w:t xml:space="preserve">Adopt global best practices but localize the execution. This means adapting sales pitches to reflect local values and current events.</w:t>
      </w:r>
    </w:p>
    <w:p>
      <w:pPr>
        <w:numPr>
          <w:ilvl w:val="0"/>
          <w:numId w:val="1001"/>
        </w:numPr>
        <w:pStyle w:val="Compact"/>
      </w:pPr>
      <w:r>
        <w:rPr>
          <w:bCs/>
          <w:b/>
        </w:rPr>
        <w:t xml:space="preserve">Sustainability Alignment:</w:t>
      </w:r>
      <w:r>
        <w:t xml:space="preserve"> </w:t>
      </w:r>
      <w:r>
        <w:t xml:space="preserve">Align sales strategies with the UAE’s sustainability goals. Clients in Abu Dhabi increasingly prefer partners who demonstrate environmental responsibility.</w:t>
      </w:r>
    </w:p>
    <w:bookmarkEnd w:id="25"/>
    <w:bookmarkStart w:id="26" w:name="conclusion"/>
    <w:p>
      <w:pPr>
        <w:pStyle w:val="Heading2"/>
      </w:pPr>
      <w:r>
        <w:t xml:space="preserve">7. Conclusion</w:t>
      </w:r>
    </w:p>
    <w:p>
      <w:pPr>
        <w:pStyle w:val="FirstParagraph"/>
      </w:pPr>
      <w:r>
        <w:t xml:space="preserve">In conclusion, the role of the Sales Executive in United Arab Emirates Abu Dhabi is at a critical juncture. It is no longer sufficient to rely on past successes or generic sales tactics. The dynamic environment of Abu Dhabi demands a professional who can navigate cultural complexities, leverage digital technologies, and contribute to the broader economic diversification goals of the nation.</w:t>
      </w:r>
    </w:p>
    <w:p>
      <w:pPr>
        <w:pStyle w:val="BodyText"/>
      </w:pPr>
      <w:r>
        <w:t xml:space="preserve">Sales Executives who succeed in United Arab Emirates Abu Dhabi will be those who view themselves as strategic ambassadors. They are not just selling products; they are facilitating connections that drive growth in a post-oil economy. As Abu Dhabi continues to position itself as a global hub for business and innovation, the demand for high-caliber Sales Executives who understand this unique intersection of tradition and modernity will only increase. Future research should focus on the long-term impact of AI on sales interactions in this specific regional context.</w:t>
      </w:r>
    </w:p>
    <w:bookmarkEnd w:id="26"/>
    <w:bookmarkStart w:id="27" w:name="references"/>
    <w:p>
      <w:pPr>
        <w:pStyle w:val="Heading2"/>
      </w:pPr>
      <w:r>
        <w:t xml:space="preserve">References</w:t>
      </w:r>
    </w:p>
    <w:p>
      <w:pPr>
        <w:numPr>
          <w:ilvl w:val="0"/>
          <w:numId w:val="1002"/>
        </w:numPr>
        <w:pStyle w:val="Compact"/>
      </w:pPr>
      <w:r>
        <w:t xml:space="preserve">[1] Abu Dhabi Department of Economic Development. (2023). "Economic Diversification Report."</w:t>
      </w:r>
    </w:p>
    <w:p>
      <w:pPr>
        <w:numPr>
          <w:ilvl w:val="0"/>
          <w:numId w:val="1002"/>
        </w:numPr>
        <w:pStyle w:val="Compact"/>
      </w:pPr>
      <w:r>
        <w:t xml:space="preserve">[2] Al-Farsi, M., &amp; Smith, J. (2022). "Cultural Intelligence in Gulf Business Markets." Journal of International Sales.</w:t>
      </w:r>
    </w:p>
    <w:p>
      <w:pPr>
        <w:numPr>
          <w:ilvl w:val="0"/>
          <w:numId w:val="1002"/>
        </w:numPr>
        <w:pStyle w:val="Compact"/>
      </w:pPr>
      <w:r>
        <w:t xml:space="preserve">[3] United Arab Emirates Vision 2030 Framework Document. (n.d.). Ministry of Finance.</w:t>
      </w:r>
    </w:p>
    <w:p>
      <w:pPr>
        <w:numPr>
          <w:ilvl w:val="0"/>
          <w:numId w:val="1002"/>
        </w:numPr>
        <w:pStyle w:val="Compact"/>
      </w:pPr>
      <w:r>
        <w:t xml:space="preserve">[4] Global Sales Performance Index. (2024). "Emerging Markets: The UAE Case Study."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Sales Leadership in the Post-Oil Economy: A Conference Paper on Navigating Market Dynamics for Sales Executives in United Arab Emirates Abu Dhabi</dc:title>
  <dc:creator/>
  <cp:keywords/>
  <dcterms:created xsi:type="dcterms:W3CDTF">2026-07-29T18:25:53Z</dcterms:created>
  <dcterms:modified xsi:type="dcterms:W3CDTF">2026-07-29T18:25:53Z</dcterms:modified>
</cp:coreProperties>
</file>

<file path=docProps/custom.xml><?xml version="1.0" encoding="utf-8"?>
<Properties xmlns="http://schemas.openxmlformats.org/officeDocument/2006/custom-properties" xmlns:vt="http://schemas.openxmlformats.org/officeDocument/2006/docPropsVTypes"/>
</file>