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Brazil</w:t>
      </w:r>
      <w:r>
        <w:t xml:space="preserve"> </w:t>
      </w:r>
      <w:r>
        <w:t xml:space="preserve">Brasília:</w:t>
      </w:r>
      <w:r>
        <w:t xml:space="preserve"> </w:t>
      </w:r>
      <w:r>
        <w:t xml:space="preserve">Fostering</w:t>
      </w:r>
      <w:r>
        <w:t xml:space="preserve"> </w:t>
      </w:r>
      <w:r>
        <w:t xml:space="preserve">Holistic</w:t>
      </w:r>
      <w:r>
        <w:t xml:space="preserve"> </w:t>
      </w:r>
      <w:r>
        <w:t xml:space="preserve">Development</w:t>
      </w:r>
      <w:r>
        <w:t xml:space="preserve"> </w:t>
      </w:r>
      <w:r>
        <w:t xml:space="preserve">in</w:t>
      </w:r>
      <w:r>
        <w:t xml:space="preserve"> </w:t>
      </w:r>
      <w:r>
        <w:t xml:space="preserve">the</w:t>
      </w:r>
      <w:r>
        <w:t xml:space="preserve"> </w:t>
      </w:r>
      <w:r>
        <w:t xml:space="preserve">Federal</w:t>
      </w:r>
      <w:r>
        <w:t xml:space="preserve"> </w:t>
      </w:r>
      <w:r>
        <w:t xml:space="preserve">Capital</w:t>
      </w:r>
    </w:p>
    <w:bookmarkStart w:id="29" w:name="X4d5555ada077c4ca5f0018be537e8682ebc798d"/>
    <w:p>
      <w:pPr>
        <w:pStyle w:val="Heading1"/>
      </w:pPr>
      <w:r>
        <w:t xml:space="preserve">The Role of the School Counselor in Brazil Brasília: Fostering Holistic Development in the Federal Capital</w:t>
      </w:r>
    </w:p>
    <w:p>
      <w:pPr>
        <w:pStyle w:val="FirstParagraph"/>
      </w:pPr>
      <w:r>
        <w:rPr>
          <w:iCs/>
          <w:i/>
          <w:bCs/>
          <w:b/>
        </w:rPr>
        <w:t xml:space="preserve">A Conference Paper Presented at the International Summit on Educational Psychology and Guidance</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critical role of the School Counselor within the unique educational and socio-political landscape of Brazil Brasília. As the capital of Brazil, Brasília represents a distinct demographic mix characterized by high mobility, socioeconomic diversity, and a central focus on public administration. Despite these advantages, students in this region face complex challenges ranging from social isolation to academic pressure. This document argues that the integration of specialized School Counselor services is not merely supportive but essential for maintaining educational equity and psychological well-being in the Federal District. By analyzing current trends, legal frameworks such as the Brazilian National Common Curricular Base (BNCC), and local interventions, this paper proposes a comprehensive model for counseling services tailored specifically to the realities of Brazil Brasília.</w:t>
      </w:r>
    </w:p>
    <w:bookmarkEnd w:id="20"/>
    <w:bookmarkStart w:id="21" w:name="introduction"/>
    <w:p>
      <w:pPr>
        <w:pStyle w:val="Heading2"/>
      </w:pPr>
      <w:r>
        <w:t xml:space="preserve">1. Introduction</w:t>
      </w:r>
    </w:p>
    <w:p>
      <w:pPr>
        <w:pStyle w:val="FirstParagraph"/>
      </w:pPr>
      <w:r>
        <w:t xml:space="preserve">The educational system in Brazil has undergone significant transformations in recent decades, driven by the need to address inequality and improve learning outcomes. However, structural support mechanisms often lag behind curricular changes. One of the most vital yet under-resourced components of this ecosystem is the presence of qualified School Counselors. In major urban centers like São Paulo or Rio de Janeiro, these professionals are increasingly recognized; however, in Brazil Brasília, a city built on modernist ideals and planned urbanism, the application and perception of school counseling remain distinct.</w:t>
      </w:r>
    </w:p>
    <w:p>
      <w:pPr>
        <w:pStyle w:val="BodyText"/>
      </w:pPr>
      <w:r>
        <w:t xml:space="preserve">Brazil Brasília serves as the political heart of the nation. Its population is unique due to its status as a planned city with specific zoning for residential areas (SIA, SSB, SCIA) versus private housing. This geographic segregation often mirrors socioeconomic divides, creating environments where students experience varying degrees of social isolation or community cohesion. In this context, the School Counselor emerges not just as an academic advisor but as a crucial agent of social integration and mental health support. This paper aims to define the scope of the School Counselor’s role in Brazil Brasília, highlighting their necessity in navigating the specific cultural and structural nuances of the Federal District.</w:t>
      </w:r>
    </w:p>
    <w:bookmarkEnd w:id="21"/>
    <w:bookmarkStart w:id="22" w:name="the-unique-context-of-brazil-brasília"/>
    <w:p>
      <w:pPr>
        <w:pStyle w:val="Heading2"/>
      </w:pPr>
      <w:r>
        <w:t xml:space="preserve">2. The Unique Context of Brazil Brasília</w:t>
      </w:r>
    </w:p>
    <w:p>
      <w:pPr>
        <w:pStyle w:val="FirstParagraph"/>
      </w:pPr>
      <w:r>
        <w:t xml:space="preserve">To understand the mandate of a School Counselor in this region, one must first appreciate the specificities of life in Brazil Brasília. Unlike other Brazilian metropolises with organic growth patterns, Brasília was designed with functionalist principles that have sometimes led to impersonal urban interactions. For students, this can translate into feelings of alienation or a lack of traditional community support systems found in older cities.</w:t>
      </w:r>
    </w:p>
    <w:p>
      <w:pPr>
        <w:pStyle w:val="BodyText"/>
      </w:pPr>
      <w:r>
        <w:t xml:space="preserve">Furthermore, the population of Brazil Brasília includes a high percentage of civil servants who are often transferred from other states. This "transient" nature means that many children enter schools mid-year, facing the dual challenges of adapting to new academic curricula and forming new social bonds. The School Counselor in Brazil Brasília plays a pivotal role in facilitating this transition, acting as a stabilizing figure for students who may feel rootless due to frequent familial relocations.</w:t>
      </w:r>
    </w:p>
    <w:bookmarkEnd w:id="22"/>
    <w:bookmarkStart w:id="23" w:name="legal-and-ethical-frameworks"/>
    <w:p>
      <w:pPr>
        <w:pStyle w:val="Heading2"/>
      </w:pPr>
      <w:r>
        <w:t xml:space="preserve">3. Legal and Ethical Frameworks</w:t>
      </w:r>
    </w:p>
    <w:p>
      <w:pPr>
        <w:pStyle w:val="FirstParagraph"/>
      </w:pPr>
      <w:r>
        <w:t xml:space="preserve">The practice of school counseling in Brazil is guided by national laws and resolutions from the Federal Council of Psychology (CFP). Specifically, Resolution CFP No. 010/2019 establishes the rules for the exercise of School Psychology in educational settings, emphasizing a socio-historical perspective. For School Counselors working in Brazil Brasília, adherence to these guidelines is mandatory but must be adapted to local realities.</w:t>
      </w:r>
    </w:p>
    <w:p>
      <w:pPr>
        <w:pStyle w:val="BodyText"/>
      </w:pPr>
      <w:r>
        <w:t xml:space="preserve">In the Federal District, the Secretariat of Education (SEEDF) has been actively seeking to professionalize its support staff. However, there remains a gap between policy intent and practical implementation. Many schools still rely on generalist teachers or administrative staff to handle student guidance issues, rather than employing specialized School Counselors. This paper advocates for a stricter enforcement of hiring standards that prioritize candidates with specific training in school counseling who understand the local demographic shifts of Brazil Brasília.</w:t>
      </w:r>
    </w:p>
    <w:bookmarkEnd w:id="23"/>
    <w:bookmarkStart w:id="24" w:name="X1f0e68beb2a65e72bad576b59aeafedcd7e306e"/>
    <w:p>
      <w:pPr>
        <w:pStyle w:val="Heading2"/>
      </w:pPr>
      <w:r>
        <w:t xml:space="preserve">4. Key Responsibilities of the School Counselor in Brazil Brasília</w:t>
      </w:r>
    </w:p>
    <w:p>
      <w:pPr>
        <w:pStyle w:val="FirstParagraph"/>
      </w:pPr>
      <w:r>
        <w:t xml:space="preserve">The role extends far beyond career planning. In the context of Brazil Brasília, the School Counselor must address several key areas:</w:t>
      </w:r>
    </w:p>
    <w:p>
      <w:pPr>
        <w:numPr>
          <w:ilvl w:val="0"/>
          <w:numId w:val="1001"/>
        </w:numPr>
        <w:pStyle w:val="Compact"/>
      </w:pPr>
      <w:r>
        <w:rPr>
          <w:bCs/>
          <w:b/>
        </w:rPr>
        <w:t xml:space="preserve">Mental Health and Emotional Support:</w:t>
      </w:r>
      <w:r>
        <w:t xml:space="preserve"> </w:t>
      </w:r>
      <w:r>
        <w:t xml:space="preserve">With rising rates of anxiety and depression among adolescents globally, local data suggests a similar trend in the Federal District. The School Counselor acts as a first responder for emotional crises, providing immediate support and referrals to specialized health services within the Unified Health System (SUS).</w:t>
      </w:r>
    </w:p>
    <w:p>
      <w:pPr>
        <w:numPr>
          <w:ilvl w:val="0"/>
          <w:numId w:val="1001"/>
        </w:numPr>
        <w:pStyle w:val="Compact"/>
      </w:pPr>
      <w:r>
        <w:rPr>
          <w:bCs/>
          <w:b/>
        </w:rPr>
        <w:t xml:space="preserve">Social Inclusion and Diversity:</w:t>
      </w:r>
      <w:r>
        <w:t xml:space="preserve"> </w:t>
      </w:r>
      <w:r>
        <w:t xml:space="preserve">Brazil Brasília contains both privileged sectors and peripheral areas with limited infrastructure. The School Counselor must work to bridge this gap by promoting inclusive practices within schools, addressing bullying, discrimination, and ensuring that students from diverse socioeconomic backgrounds feel a sense of belonging.</w:t>
      </w:r>
    </w:p>
    <w:p>
      <w:pPr>
        <w:numPr>
          <w:ilvl w:val="0"/>
          <w:numId w:val="1001"/>
        </w:numPr>
        <w:pStyle w:val="Compact"/>
      </w:pPr>
      <w:r>
        <w:rPr>
          <w:bCs/>
          <w:b/>
        </w:rPr>
        <w:t xml:space="preserve">Academic Guidance in a Competitive Environment:</w:t>
      </w:r>
      <w:r>
        <w:t xml:space="preserve"> </w:t>
      </w:r>
      <w:r>
        <w:t xml:space="preserve">As many families in the capital prioritize entrance into top federal universities (such as UnB), there is immense pressure on students. The School Counselor helps demystify this process, offering realistic career guidance that considers both student aptitude and labor market realities, preventing burnout.</w:t>
      </w:r>
    </w:p>
    <w:p>
      <w:pPr>
        <w:numPr>
          <w:ilvl w:val="0"/>
          <w:numId w:val="1001"/>
        </w:numPr>
        <w:pStyle w:val="Compact"/>
      </w:pPr>
      <w:r>
        <w:rPr>
          <w:bCs/>
          <w:b/>
        </w:rPr>
        <w:t xml:space="preserve">Family-School Community Bridge:</w:t>
      </w:r>
      <w:r>
        <w:t xml:space="preserve"> </w:t>
      </w:r>
      <w:r>
        <w:t xml:space="preserve">Given the transient nature of many families in Brazil Brasília, engaging parents can be difficult. The School Counselor develops strategies to maintain continuous communication with families, ensuring that parental involvement remains consistent despite geographical or logistical challenges.</w:t>
      </w:r>
    </w:p>
    <w:bookmarkEnd w:id="24"/>
    <w:bookmarkStart w:id="25" w:name="challenges-and-barriers"/>
    <w:p>
      <w:pPr>
        <w:pStyle w:val="Heading2"/>
      </w:pPr>
      <w:r>
        <w:t xml:space="preserve">5. Challenges and Barriers</w:t>
      </w:r>
    </w:p>
    <w:p>
      <w:pPr>
        <w:pStyle w:val="FirstParagraph"/>
      </w:pPr>
      <w:r>
        <w:t xml:space="preserve">Despite the clear need, several barriers persist in Brazil Brasília. First is the stigma associated with seeking psychological help. Many families still view counseling as a corrective measure for "problematic" students rather than a developmental tool for all. Second is resource allocation; while the Federal District has more financial resources than many states, bureaucratic hurdles often delay the hiring of qualified professionals.</w:t>
      </w:r>
    </w:p>
    <w:p>
      <w:pPr>
        <w:pStyle w:val="BodyText"/>
      </w:pPr>
      <w:r>
        <w:t xml:space="preserve">Additionally, there is a lack of specialized training programs focused specifically on school counseling in Brazil Brasília. Most professionals are trained in clinical psychology and must adapt their methods to an educational setting without adequate supervision or mentorship from experienced School Counselors who have deep roots in the local community.</w:t>
      </w:r>
    </w:p>
    <w:bookmarkEnd w:id="25"/>
    <w:bookmarkStart w:id="26" w:name="proposed-recommendations"/>
    <w:p>
      <w:pPr>
        <w:pStyle w:val="Heading2"/>
      </w:pPr>
      <w:r>
        <w:t xml:space="preserve">6. Proposed Recommendations</w:t>
      </w:r>
    </w:p>
    <w:p>
      <w:pPr>
        <w:pStyle w:val="FirstParagraph"/>
      </w:pPr>
      <w:r>
        <w:t xml:space="preserve">To strengthen the role of the School Counselor in Brazil Brasília, this paper proposes three strategic actions:</w:t>
      </w:r>
    </w:p>
    <w:p>
      <w:pPr>
        <w:numPr>
          <w:ilvl w:val="0"/>
          <w:numId w:val="1002"/>
        </w:numPr>
        <w:pStyle w:val="Compact"/>
      </w:pPr>
      <w:r>
        <w:rPr>
          <w:bCs/>
          <w:b/>
        </w:rPr>
        <w:t xml:space="preserve">Mandatory Hiring Quotas:</w:t>
      </w:r>
      <w:r>
        <w:t xml:space="preserve">The SEEDF should implement quotas ensuring that every school has at least one full-time, specialized School Counselor.</w:t>
      </w:r>
    </w:p>
    <w:p>
      <w:pPr>
        <w:numPr>
          <w:ilvl w:val="0"/>
          <w:numId w:val="1002"/>
        </w:numPr>
        <w:pStyle w:val="Compact"/>
      </w:pPr>
      <w:r>
        <w:rPr>
          <w:bCs/>
          <w:b/>
        </w:rPr>
        <w:t xml:space="preserve">Continuous Professional Development:</w:t>
      </w:r>
      <w:r>
        <w:t xml:space="preserve">Create local training hubs in Brazil Brasília that offer workshops on trauma-informed care, multicultural counseling, and crisis intervention specifically tailored to the capital's demographics.</w:t>
      </w:r>
    </w:p>
    <w:p>
      <w:pPr>
        <w:numPr>
          <w:ilvl w:val="0"/>
          <w:numId w:val="1002"/>
        </w:numPr>
        <w:pStyle w:val="Compact"/>
      </w:pPr>
      <w:r>
        <w:rPr>
          <w:bCs/>
          <w:b/>
        </w:rPr>
        <w:t xml:space="preserve">Multidisciplinary Networks:</w:t>
      </w:r>
      <w:r>
        <w:t xml:space="preserve">Foster stronger ties between schools and local health centers. The School Counselor should be a key node in a network that includes social workers, psychologists from the SUS, and community leaders to provide holistic support.</w:t>
      </w:r>
    </w:p>
    <w:bookmarkEnd w:id="26"/>
    <w:bookmarkStart w:id="27" w:name="conclusion"/>
    <w:p>
      <w:pPr>
        <w:pStyle w:val="Heading2"/>
      </w:pPr>
      <w:r>
        <w:t xml:space="preserve">7. Conclusion</w:t>
      </w:r>
    </w:p>
    <w:p>
      <w:pPr>
        <w:pStyle w:val="FirstParagraph"/>
      </w:pPr>
      <w:r>
        <w:t xml:space="preserve">The modernization of education in Brazil requires more than updated curricula; it demands robust support systems for the emotional and social development of students. In Brazil Brasília, a city symbolizing progress and unity, the School Counselor is essential to realizing these ideals on an individual level. By addressing the unique challenges of mobility, socioeconomic disparity, and academic pressure, School Counselors ensure that education remains a vehicle for empowerment rather than exclusion.</w:t>
      </w:r>
    </w:p>
    <w:p>
      <w:pPr>
        <w:pStyle w:val="BodyText"/>
      </w:pPr>
      <w:r>
        <w:t xml:space="preserve">As we look toward the future of educational policy in the Federal District, it is imperative that decision-makers recognize the School Counselor not as an ancillary role but as a central pillar of the educational infrastructure. Investing in these professionals is an investment in the stability, mental health, and future success of Brazil Brasília's youth. Only through such dedicated support can we ensure that every student in this vibrant capital has the opportunity to thrive academically and personally.</w:t>
      </w:r>
    </w:p>
    <w:bookmarkEnd w:id="27"/>
    <w:bookmarkStart w:id="28" w:name="references"/>
    <w:p>
      <w:pPr>
        <w:pStyle w:val="Heading2"/>
      </w:pPr>
      <w:r>
        <w:t xml:space="preserve">References</w:t>
      </w:r>
    </w:p>
    <w:p>
      <w:pPr>
        <w:pStyle w:val="FirstParagraph"/>
      </w:pPr>
      <w:r>
        <w:rPr>
          <w:iCs/>
          <w:i/>
        </w:rPr>
        <w:t xml:space="preserve">(Note: References are illustrative for the purpose of this conference paper format)</w:t>
      </w:r>
    </w:p>
    <w:p>
      <w:pPr>
        <w:pStyle w:val="BodyText"/>
      </w:pPr>
      <w:r>
        <w:t xml:space="preserve">Brazilian Ministry of Education. (2018). Base Nacional Comum Curricular (BNCC).</w:t>
      </w:r>
    </w:p>
    <w:p>
      <w:pPr>
        <w:pStyle w:val="BodyText"/>
      </w:pPr>
      <w:r>
        <w:t xml:space="preserve">Federal Council of Psychology. (2019). Resolution CFP No. 010/2019: Rules for the Exercise of School Psychology.</w:t>
      </w:r>
    </w:p>
    <w:p>
      <w:pPr>
        <w:pStyle w:val="BodyText"/>
      </w:pPr>
      <w:r>
        <w:t xml:space="preserve">School Education Secretariat of the Federal District (SEEDF). (2023). Annual Report on Student Well-being and Support Services.</w:t>
      </w:r>
    </w:p>
    <w:p>
      <w:pPr>
        <w:pStyle w:val="BodyText"/>
      </w:pPr>
      <w:r>
        <w:t xml:space="preserve">Silva, J., &amp; Santos, M. (2021). Urban Mobility and Educational Identity in Planned Cities: A Case Study of Brasília. Journal of Latin American Educational Sociology, 15(3), 45-62.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Brazil Brasília: Fostering Holistic Development in the Federal Capital</dc:title>
  <dc:creator/>
  <dc:language>en</dc:language>
  <cp:keywords/>
  <dcterms:created xsi:type="dcterms:W3CDTF">2026-07-30T11:43:50Z</dcterms:created>
  <dcterms:modified xsi:type="dcterms:W3CDTF">2026-07-30T11:43:50Z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