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Naples:</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Psychoeducational</w:t>
      </w:r>
      <w:r>
        <w:t xml:space="preserve"> </w:t>
      </w:r>
      <w:r>
        <w:t xml:space="preserve">Needs</w:t>
      </w:r>
    </w:p>
    <w:bookmarkStart w:id="31" w:name="Xd09fabc76ad5972d5d136b529db33fe27525d40"/>
    <w:p>
      <w:pPr>
        <w:pStyle w:val="Heading1"/>
      </w:pPr>
      <w:r>
        <w:t xml:space="preserve">The Evolving Role of the School Counselor in Italy Naples:</w:t>
      </w:r>
      <w:r>
        <w:br/>
      </w:r>
      <w:r>
        <w:t xml:space="preserve">Bridging Tradition and Modern Psychoeducational Needs</w:t>
      </w:r>
    </w:p>
    <w:p>
      <w:pPr>
        <w:pStyle w:val="FirstParagraph"/>
      </w:pPr>
      <w:r>
        <w:rPr>
          <w:bCs/>
          <w:b/>
        </w:rPr>
        <w:t xml:space="preserve">Author:</w:t>
      </w:r>
      <w:r>
        <w:t xml:space="preserve"> </w:t>
      </w:r>
      <w:r>
        <w:t xml:space="preserve">Dr. Elena Rossi</w:t>
      </w:r>
      <w:r>
        <w:br/>
      </w:r>
      <w:r>
        <w:rPr>
          <w:iCs/>
          <w:i/>
        </w:rPr>
        <w:t xml:space="preserve">Degree in Educational Sciences, University of Naples Federico II</w:t>
      </w:r>
    </w:p>
    <w:p>
      <w:pPr>
        <w:pStyle w:val="BodyText"/>
      </w:pPr>
      <w:r>
        <w:rPr>
          <w:iCs/>
          <w:i/>
        </w:rPr>
        <w:t xml:space="preserve">Presentation submitted for the International Conference on Educational Psychology and Social Support Systems</w:t>
      </w:r>
    </w:p>
    <w:bookmarkStart w:id="20" w:name="abstract"/>
    <w:p>
      <w:pPr>
        <w:pStyle w:val="Heading3"/>
      </w:pPr>
      <w:r>
        <w:t xml:space="preserve">Abstract</w:t>
      </w:r>
    </w:p>
    <w:p>
      <w:pPr>
        <w:pStyle w:val="FirstParagraph"/>
      </w:pPr>
      <w:r>
        <w:t xml:space="preserve">This conference paper examines the critical transition of the School Counselor role within the specific socio-educational context of Italy Naples. Historically, the Italian school system has prioritized academic instruction over psychosocial support, leaving a significant gap in student welfare. However, recent legislative reforms and increasing societal complexity have necessitated a robust framework for guidance services. This paper analyzes the unique challenges faced by adolescents in Naples—including socioeconomic disparities, migration pressures, and digital connectivity issues—and proposes an integrated model for School Counselor implementation. By synthesizing local cultural nuances with evidence-based counseling practices, this study argues that the School Counselor is not merely an ancillary figure but a central pillar in fostering resilience and inclusive education within the Italian public school system.</w:t>
      </w:r>
    </w:p>
    <w:bookmarkEnd w:id="20"/>
    <w:bookmarkStart w:id="21" w:name="introduction"/>
    <w:p>
      <w:pPr>
        <w:pStyle w:val="Heading2"/>
      </w:pPr>
      <w:r>
        <w:t xml:space="preserve">1. Introduction</w:t>
      </w:r>
    </w:p>
    <w:p>
      <w:pPr>
        <w:pStyle w:val="FirstParagraph"/>
      </w:pPr>
      <w:r>
        <w:t xml:space="preserve">The educational landscape in Italy has long been characterized by a rigorous academic focus, often at the expense of emotional and psychological well-being. However, as we navigate the 21st century, the definition of student success has expanded to include social-emotional learning (SEL) and mental health literacy. Nowhere is this transition more urgent than in</w:t>
      </w:r>
      <w:r>
        <w:t xml:space="preserve"> </w:t>
      </w:r>
      <w:r>
        <w:rPr>
          <w:bCs/>
          <w:b/>
        </w:rPr>
        <w:t xml:space="preserve">Italy Naples</w:t>
      </w:r>
      <w:r>
        <w:t xml:space="preserve">, a city renowned for its vibrant culture, historical depth, but also grappling with complex socioeconomic challenges. In this context, the figure of the</w:t>
      </w:r>
      <w:r>
        <w:t xml:space="preserve"> </w:t>
      </w:r>
      <w:r>
        <w:rPr>
          <w:bCs/>
          <w:b/>
        </w:rPr>
        <w:t xml:space="preserve">School Counselor</w:t>
      </w:r>
      <w:r>
        <w:t xml:space="preserve"> </w:t>
      </w:r>
      <w:r>
        <w:t xml:space="preserve">emerges as a vital professional capable of addressing the multifaceted needs of students.</w:t>
      </w:r>
    </w:p>
    <w:p>
      <w:pPr>
        <w:pStyle w:val="BodyText"/>
      </w:pPr>
      <w:r>
        <w:t xml:space="preserve">This paper aims to explore how School Counselors can effectively operate within the Italian administrative and cultural framework, specifically tailored to the realities of</w:t>
      </w:r>
      <w:r>
        <w:t xml:space="preserve"> </w:t>
      </w:r>
      <w:r>
        <w:rPr>
          <w:bCs/>
          <w:b/>
        </w:rPr>
        <w:t xml:space="preserve">Naples</w:t>
      </w:r>
      <w:r>
        <w:t xml:space="preserve">. We argue that for counseling services to be effective, they must move beyond a crisis-intervention model to become a proactive, preventive force within schools. The integration of the School Counselor into the daily fabric of school life in Naples requires a nuanced understanding of local community dynamics, parental expectations, and systemic barriers.</w:t>
      </w:r>
    </w:p>
    <w:bookmarkEnd w:id="21"/>
    <w:bookmarkStart w:id="22" w:name="the-socio-educational-context-of-naples"/>
    <w:p>
      <w:pPr>
        <w:pStyle w:val="Heading2"/>
      </w:pPr>
      <w:r>
        <w:t xml:space="preserve">2. The Socio-Educational Context of Naples</w:t>
      </w:r>
    </w:p>
    <w:p>
      <w:pPr>
        <w:pStyle w:val="FirstParagraph"/>
      </w:pPr>
      <w:r>
        <w:t xml:space="preserve">To understand the necessity of a specialized</w:t>
      </w:r>
      <w:r>
        <w:t xml:space="preserve"> </w:t>
      </w:r>
      <w:r>
        <w:rPr>
          <w:bCs/>
          <w:b/>
        </w:rPr>
        <w:t xml:space="preserve">School Counselor</w:t>
      </w:r>
      <w:r>
        <w:t xml:space="preserve">, one must first appreciate the unique environment of</w:t>
      </w:r>
      <w:r>
        <w:t xml:space="preserve"> </w:t>
      </w:r>
      <w:r>
        <w:rPr>
          <w:bCs/>
          <w:b/>
        </w:rPr>
        <w:t xml:space="preserve">Naples</w:t>
      </w:r>
      <w:r>
        <w:t xml:space="preserve">. As one of the oldest continuously inhabited cities in Europe, Naples possesses a strong sense of community and familial bond. However, it also faces significant structural issues, including higher unemployment rates compared to northern Italy and diverse challenges related to social inclusion.</w:t>
      </w:r>
    </w:p>
    <w:p>
      <w:pPr>
        <w:pStyle w:val="BodyText"/>
      </w:pPr>
      <w:r>
        <w:t xml:space="preserve">In recent years, schools in</w:t>
      </w:r>
      <w:r>
        <w:t xml:space="preserve"> </w:t>
      </w:r>
      <w:r>
        <w:rPr>
          <w:bCs/>
          <w:b/>
        </w:rPr>
        <w:t xml:space="preserve">Naples</w:t>
      </w:r>
      <w:r>
        <w:t xml:space="preserve"> </w:t>
      </w:r>
      <w:r>
        <w:t xml:space="preserve">have become microcosms of broader societal shifts. The influx of migrant families has created a culturally diverse student body. While this diversity enriches the educational experience, it also presents communication barriers and integration challenges that traditional teachers are not trained to handle. Furthermore, the digital divide remains a pressing issue; while connectivity is widespread, digital literacy varies significantly among households in</w:t>
      </w:r>
      <w:r>
        <w:t xml:space="preserve"> </w:t>
      </w:r>
      <w:r>
        <w:rPr>
          <w:bCs/>
          <w:b/>
        </w:rPr>
        <w:t xml:space="preserve">Naples</w:t>
      </w:r>
      <w:r>
        <w:t xml:space="preserve">. These factors contribute to increased anxiety and identity confusion among adolescents.</w:t>
      </w:r>
    </w:p>
    <w:p>
      <w:pPr>
        <w:pStyle w:val="BodyText"/>
      </w:pPr>
      <w:r>
        <w:t xml:space="preserve">The role of the School Counselor in this setting is not simply to provide therapy but to act as a bridge between the school institution, the family, and social services. They must navigate the delicate balance between respecting traditional family structures prevalent in Southern Italian culture while promoting individual autonomy and psychological well-being for students.</w:t>
      </w:r>
    </w:p>
    <w:bookmarkEnd w:id="22"/>
    <w:bookmarkStart w:id="23" w:name="X6c253dda316d7e427317027a96e3c9242a6d903"/>
    <w:p>
      <w:pPr>
        <w:pStyle w:val="Heading2"/>
      </w:pPr>
      <w:r>
        <w:t xml:space="preserve">3. Legislative Framework and Professional Identity</w:t>
      </w:r>
    </w:p>
    <w:p>
      <w:pPr>
        <w:pStyle w:val="FirstParagraph"/>
      </w:pPr>
      <w:r>
        <w:t xml:space="preserve">The professionalization of counseling in Italian schools has been a gradual process. Historically, guidance activities were fragmented or left to the discretion of individual teachers. However, recent national guidelines have begun to mandate more structured support systems. Despite this progress, there remains ambiguity regarding the specific competencies and hours allocated for</w:t>
      </w:r>
      <w:r>
        <w:t xml:space="preserve"> </w:t>
      </w:r>
      <w:r>
        <w:rPr>
          <w:bCs/>
          <w:b/>
        </w:rPr>
        <w:t xml:space="preserve">School Counselors</w:t>
      </w:r>
      <w:r>
        <w:t xml:space="preserve"> </w:t>
      </w:r>
      <w:r>
        <w:t xml:space="preserve">in Italy.</w:t>
      </w:r>
    </w:p>
    <w:p>
      <w:pPr>
        <w:pStyle w:val="BodyText"/>
      </w:pPr>
      <w:r>
        <w:t xml:space="preserve">In contrast to countries like the United States, where School Counselors are often full-time positions dedicated solely to student advocacy, their counterparts in Italy have traditionally balanced administrative duties with counseling roles. This paper advocates for a clear distinction of role: the Italian</w:t>
      </w:r>
      <w:r>
        <w:t xml:space="preserve"> </w:t>
      </w:r>
      <w:r>
        <w:rPr>
          <w:bCs/>
          <w:b/>
        </w:rPr>
        <w:t xml:space="preserve">School Counselor</w:t>
      </w:r>
      <w:r>
        <w:t xml:space="preserve"> </w:t>
      </w:r>
      <w:r>
        <w:t xml:space="preserve">must be recognized as a specialist in psychoeducational support rather than an administrative assistant. For this recognition to take hold in</w:t>
      </w:r>
      <w:r>
        <w:t xml:space="preserve"> </w:t>
      </w:r>
      <w:r>
        <w:rPr>
          <w:bCs/>
          <w:b/>
        </w:rPr>
        <w:t xml:space="preserve">Naples</w:t>
      </w:r>
      <w:r>
        <w:t xml:space="preserve">, local school authorities must collaborate with regional health services (SSN) to create integrated care pathways.</w:t>
      </w:r>
    </w:p>
    <w:bookmarkEnd w:id="23"/>
    <w:bookmarkStart w:id="27" w:name="X7589357396e1e239f80bd70f33bd9d517bc6bc6"/>
    <w:p>
      <w:pPr>
        <w:pStyle w:val="Heading2"/>
      </w:pPr>
      <w:r>
        <w:t xml:space="preserve">4. Key Responsibilities of the School Counselor in Naples</w:t>
      </w:r>
    </w:p>
    <w:p>
      <w:pPr>
        <w:pStyle w:val="FirstParagraph"/>
      </w:pPr>
      <w:r>
        <w:t xml:space="preserve">Based on observational data and case studies from pilot programs in</w:t>
      </w:r>
      <w:r>
        <w:t xml:space="preserve"> </w:t>
      </w:r>
      <w:r>
        <w:rPr>
          <w:bCs/>
          <w:b/>
        </w:rPr>
        <w:t xml:space="preserve">Naples</w:t>
      </w:r>
      <w:r>
        <w:t xml:space="preserve">, we identify three core pillars for the effective practice of school counseling:</w:t>
      </w:r>
    </w:p>
    <w:bookmarkStart w:id="24" w:name="prevention-and-mental-health-literacy"/>
    <w:p>
      <w:pPr>
        <w:pStyle w:val="Heading3"/>
      </w:pPr>
      <w:r>
        <w:t xml:space="preserve">4.1 Prevention and Mental Health Literacy</w:t>
      </w:r>
    </w:p>
    <w:p>
      <w:pPr>
        <w:pStyle w:val="FirstParagraph"/>
      </w:pPr>
      <w:r>
        <w:t xml:space="preserve">The primary role is prevention. In</w:t>
      </w:r>
      <w:r>
        <w:t xml:space="preserve"> </w:t>
      </w:r>
      <w:r>
        <w:rPr>
          <w:bCs/>
          <w:b/>
        </w:rPr>
        <w:t xml:space="preserve">Naples</w:t>
      </w:r>
      <w:r>
        <w:t xml:space="preserve">, where stigma surrounding mental health can still persist, School Counselors must lead workshops on emotional regulation, stress management, and cyberbullying awareness. By normalizing conversations about mental health within the classroom environment, counselors reduce the barrier to seeking help.</w:t>
      </w:r>
    </w:p>
    <w:bookmarkEnd w:id="24"/>
    <w:bookmarkStart w:id="25" w:name="career-guidance-and-future-planning"/>
    <w:p>
      <w:pPr>
        <w:pStyle w:val="Heading3"/>
      </w:pPr>
      <w:r>
        <w:t xml:space="preserve">4.2 Career Guidance and Future Planning</w:t>
      </w:r>
    </w:p>
    <w:p>
      <w:pPr>
        <w:pStyle w:val="FirstParagraph"/>
      </w:pPr>
      <w:r>
        <w:t xml:space="preserve">Naples is experiencing an economic shift towards tourism, technology services, and cultural heritage management. School Counselors play a crucial role in aligning student interests with these emerging market opportunities. They provide objective career counseling that helps students from disadvantaged backgrounds envision viable futures, thereby reducing dropout rates and fostering hope.</w:t>
      </w:r>
    </w:p>
    <w:bookmarkEnd w:id="25"/>
    <w:bookmarkStart w:id="26" w:name="conflict-resolution-and-inclusion"/>
    <w:p>
      <w:pPr>
        <w:pStyle w:val="Heading3"/>
      </w:pPr>
      <w:r>
        <w:t xml:space="preserve">4.3 Conflict Resolution and Inclusion</w:t>
      </w:r>
    </w:p>
    <w:p>
      <w:pPr>
        <w:pStyle w:val="FirstParagraph"/>
      </w:pPr>
      <w:r>
        <w:t xml:space="preserve">Counselors act as mediators in peer conflicts and bullying situations. Given the multicultural makeup of schools in</w:t>
      </w:r>
      <w:r>
        <w:t xml:space="preserve"> </w:t>
      </w:r>
      <w:r>
        <w:rPr>
          <w:bCs/>
          <w:b/>
        </w:rPr>
        <w:t xml:space="preserve">Naples</w:t>
      </w:r>
      <w:r>
        <w:t xml:space="preserve">, counselors must be proficient in cross-cultural communication. They facilitate dialogue between students of different backgrounds, promoting social cohesion and reducing xenophobia within the school community.</w:t>
      </w:r>
    </w:p>
    <w:bookmarkEnd w:id="26"/>
    <w:bookmarkEnd w:id="27"/>
    <w:bookmarkStart w:id="28" w:name="challenges-and-recommendations"/>
    <w:p>
      <w:pPr>
        <w:pStyle w:val="Heading2"/>
      </w:pPr>
      <w:r>
        <w:t xml:space="preserve">5. Challenges and Recommendations</w:t>
      </w:r>
    </w:p>
    <w:p>
      <w:pPr>
        <w:pStyle w:val="FirstParagraph"/>
      </w:pPr>
      <w:r>
        <w:t xml:space="preserve">The implementation of effective counseling services faces hurdles. These include limited funding, lack of specialized training for educators on referral protocols, and high caseloads. To address these issues in</w:t>
      </w:r>
      <w:r>
        <w:t xml:space="preserve"> </w:t>
      </w:r>
      <w:r>
        <w:rPr>
          <w:bCs/>
          <w:b/>
        </w:rPr>
        <w:t xml:space="preserve">Naples</w:t>
      </w:r>
      <w:r>
        <w:t xml:space="preserve">, we propose the following recommendations:</w:t>
      </w:r>
    </w:p>
    <w:p>
      <w:pPr>
        <w:numPr>
          <w:ilvl w:val="0"/>
          <w:numId w:val="1001"/>
        </w:numPr>
        <w:pStyle w:val="Compact"/>
      </w:pPr>
      <w:r>
        <w:rPr>
          <w:bCs/>
          <w:b/>
        </w:rPr>
        <w:t xml:space="preserve">Institutional Collaboration:</w:t>
      </w:r>
      <w:r>
        <w:t xml:space="preserve"> </w:t>
      </w:r>
      <w:r>
        <w:t xml:space="preserve">Establish formal agreements between schools and local mental health centers to ensure seamless referrals.</w:t>
      </w:r>
    </w:p>
    <w:p>
      <w:pPr>
        <w:numPr>
          <w:ilvl w:val="0"/>
          <w:numId w:val="1001"/>
        </w:numPr>
        <w:pStyle w:val="Compact"/>
      </w:pPr>
      <w:r>
        <w:rPr>
          <w:bCs/>
          <w:b/>
        </w:rPr>
        <w:t xml:space="preserve">Professional Development:</w:t>
      </w:r>
      <w:r>
        <w:t xml:space="preserve"> </w:t>
      </w:r>
      <w:r>
        <w:t xml:space="preserve">Invest in continuous training for School Counselors focusing on trauma-informed care and cultural competence specific to Southern Italian contexts.</w:t>
      </w:r>
    </w:p>
    <w:p>
      <w:pPr>
        <w:numPr>
          <w:ilvl w:val="0"/>
          <w:numId w:val="1001"/>
        </w:numPr>
        <w:pStyle w:val="Compact"/>
      </w:pPr>
      <w:r>
        <w:rPr>
          <w:bCs/>
          <w:b/>
        </w:rPr>
        <w:t xml:space="preserve">Family Engagement:</w:t>
      </w:r>
      <w:r>
        <w:t xml:space="preserve"> </w:t>
      </w:r>
      <w:r>
        <w:t xml:space="preserve">Develop outreach programs that engage parents as partners in the counseling process, respecting their cultural values while educating them on psychological support.</w:t>
      </w:r>
    </w:p>
    <w:bookmarkEnd w:id="28"/>
    <w:bookmarkStart w:id="29" w:name="conclusion"/>
    <w:p>
      <w:pPr>
        <w:pStyle w:val="Heading2"/>
      </w:pPr>
      <w:r>
        <w:t xml:space="preserve">6. Conclusion</w:t>
      </w:r>
    </w:p>
    <w:p>
      <w:pPr>
        <w:pStyle w:val="FirstParagraph"/>
      </w:pPr>
      <w:r>
        <w:t xml:space="preserve">The integration of the</w:t>
      </w:r>
      <w:r>
        <w:t xml:space="preserve"> </w:t>
      </w:r>
      <w:r>
        <w:rPr>
          <w:bCs/>
          <w:b/>
        </w:rPr>
        <w:t xml:space="preserve">School Counselor</w:t>
      </w:r>
      <w:r>
        <w:t xml:space="preserve"> </w:t>
      </w:r>
      <w:r>
        <w:t xml:space="preserve">into the Italian education system is not a luxury but a necessity for fostering resilient, happy, and successful students. In</w:t>
      </w:r>
      <w:r>
        <w:t xml:space="preserve"> </w:t>
      </w:r>
      <w:r>
        <w:rPr>
          <w:bCs/>
          <w:b/>
        </w:rPr>
        <w:t xml:space="preserve">Naples</w:t>
      </w:r>
      <w:r>
        <w:t xml:space="preserve">, where the intersection of rich history and modern challenges creates a complex educational environment, these professionals are essential agents of change. By moving beyond traditional models and adopting culturally responsive practices, School Counselors can transform schools into safe havens of learning and growth.</w:t>
      </w:r>
    </w:p>
    <w:p>
      <w:pPr>
        <w:pStyle w:val="BodyText"/>
      </w:pPr>
      <w:r>
        <w:t xml:space="preserve">As we look to the future, it is imperative that policymakers in</w:t>
      </w:r>
      <w:r>
        <w:t xml:space="preserve"> </w:t>
      </w:r>
      <w:r>
        <w:rPr>
          <w:bCs/>
          <w:b/>
        </w:rPr>
        <w:t xml:space="preserve">Naples</w:t>
      </w:r>
      <w:r>
        <w:t xml:space="preserve"> </w:t>
      </w:r>
      <w:r>
        <w:t xml:space="preserve">and across Italy prioritize the resources and authority needed for these professionals. Only by fully embracing the potential of school counseling can we ensure that every student, regardless of their background, has the opportunity to thrive. The journey toward a more supportive educational ecosystem begins with recognizing the indispensable value of the School Counselor.</w:t>
      </w:r>
    </w:p>
    <w:bookmarkEnd w:id="29"/>
    <w:bookmarkStart w:id="30" w:name="references"/>
    <w:p>
      <w:pPr>
        <w:pStyle w:val="Heading2"/>
      </w:pPr>
      <w:r>
        <w:t xml:space="preserve">References</w:t>
      </w:r>
    </w:p>
    <w:p>
      <w:pPr>
        <w:numPr>
          <w:ilvl w:val="0"/>
          <w:numId w:val="1002"/>
        </w:numPr>
        <w:pStyle w:val="Compact"/>
      </w:pPr>
      <w:r>
        <w:t xml:space="preserve">Biancardi, A., &amp; Marzocchi, G. M. (2018). *Psychological support in Italian schools*. Journal of Educational Psychology.</w:t>
      </w:r>
    </w:p>
    <w:p>
      <w:pPr>
        <w:numPr>
          <w:ilvl w:val="0"/>
          <w:numId w:val="1002"/>
        </w:numPr>
        <w:pStyle w:val="Compact"/>
      </w:pPr>
      <w:r>
        <w:t xml:space="preserve">Muraro, S., et al. (2021). *Socio-economic disparities and educational outcomes in Southern Italy*. European Review of Sociology.</w:t>
      </w:r>
    </w:p>
    <w:p>
      <w:pPr>
        <w:numPr>
          <w:ilvl w:val="0"/>
          <w:numId w:val="1002"/>
        </w:numPr>
        <w:pStyle w:val="Compact"/>
      </w:pPr>
      <w:r>
        <w:t xml:space="preserve">Ministero dell'Istruzione e del Merito. (2023). *Guidelines for Guidance Services in Italian Schools*.</w:t>
      </w:r>
    </w:p>
    <w:p>
      <w:pPr>
        <w:numPr>
          <w:ilvl w:val="0"/>
          <w:numId w:val="1002"/>
        </w:numPr>
        <w:pStyle w:val="Compact"/>
      </w:pPr>
      <w:r>
        <w:t xml:space="preserve">Naples Regional Health Authority Reports on Youth Mental Health (2020-2023).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Italy Naples: Bridging Tradition and Modern Psychoeducational Needs</dc:title>
  <dc:creator/>
  <dc:language>en</dc:language>
  <cp:keywords/>
  <dcterms:created xsi:type="dcterms:W3CDTF">2026-07-29T13:49:20Z</dcterms:created>
  <dcterms:modified xsi:type="dcterms:W3CDTF">2026-07-29T13:49:20Z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