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Resilience</w:t>
      </w:r>
    </w:p>
    <w:bookmarkStart w:id="30" w:name="X84d2756aea25ff91aa2091cbdaa6d041e018b1f"/>
    <w:p>
      <w:pPr>
        <w:pStyle w:val="Heading1"/>
      </w:pPr>
      <w:r>
        <w:t xml:space="preserve">The Strategic Role of the School Counselor in United States New York City: Navigating Complexity and Fostering Resilience</w:t>
      </w:r>
    </w:p>
    <w:p>
      <w:pPr>
        <w:pStyle w:val="FirstParagraph"/>
      </w:pPr>
      <w:r>
        <w:rPr>
          <w:bCs/>
          <w:b/>
        </w:rPr>
        <w:t xml:space="preserve">Abstract</w:t>
      </w:r>
      <w:r>
        <w:br/>
      </w:r>
      <w:r>
        <w:t xml:space="preserve">The landscape of education in the United States is vast, diverse, and increasingly complex. Nowhere is this complexity more pronounced than in United States New York City, home to the largest public school system in the nation. Within this bustling metropolis, the role of the School Counselor has evolved from a traditional administrative function to a critical pillar of student well-being and academic success. This paper explores the multifaceted responsibilities of School Counselors within United States New York City public schools, addressing unique challenges such as socioeconomic disparity, cultural diversity, and post-secondary accessibility. By examining data-driven interventions and holistic support models, we argue that effective School Counseling is not merely a supportive service but a fundamental component of educational equity in United States New York City.</w:t>
      </w:r>
    </w:p>
    <w:bookmarkStart w:id="20" w:name="introduction"/>
    <w:p>
      <w:pPr>
        <w:pStyle w:val="Heading2"/>
      </w:pPr>
      <w:r>
        <w:t xml:space="preserve">Introduction</w:t>
      </w:r>
    </w:p>
    <w:p>
      <w:pPr>
        <w:pStyle w:val="FirstParagraph"/>
      </w:pPr>
      <w:r>
        <w:t xml:space="preserve">The modern educational environment demands more than just academic instruction; it requires an ecosystem that nurtures the social, emotional, and psychological development of students. In the context of United States New York City, where schools serve over one million students from thousands of different cultural and linguistic backgrounds, the need for specialized support is paramount. The School Counselor stands at the intersection of these needs, tasked with bridging gaps in opportunity and providing essential resources to a diverse student body.</w:t>
      </w:r>
    </w:p>
    <w:p>
      <w:pPr>
        <w:pStyle w:val="BodyText"/>
      </w:pPr>
      <w:r>
        <w:t xml:space="preserve">While federal guidelines such as those provided by the American School Counselor Association (ASCA) outline national standards for comprehensive school counseling programs, the implementation in United States New York City presents unique variables. The density of urban life, coupled with high turnover rates and varying levels of community engagement, requires School Counselors to be adaptable advocates who can navigate complex bureaucratic systems while maintaining a human-centric approach.</w:t>
      </w:r>
    </w:p>
    <w:bookmarkEnd w:id="20"/>
    <w:bookmarkStart w:id="21" w:name="Xd8f21bb0aed6444a9df3493310cfa17027b8c63"/>
    <w:p>
      <w:pPr>
        <w:pStyle w:val="Heading2"/>
      </w:pPr>
      <w:r>
        <w:t xml:space="preserve">The Unique Landscape of Education in United States New York City</w:t>
      </w:r>
    </w:p>
    <w:p>
      <w:pPr>
        <w:pStyle w:val="FirstParagraph"/>
      </w:pPr>
      <w:r>
        <w:t xml:space="preserve">To understand the role of the School Counselor in United States New York City, one must first appreciate the demographic and systemic realities of the city’s schools. United States New York City is characterized by extreme socioeconomic diversity, often concentrated within a single school building or neighborhood. This disparity creates distinct challenges that School Counselors must address daily.</w:t>
      </w:r>
    </w:p>
    <w:p>
      <w:pPr>
        <w:pStyle w:val="BodyText"/>
      </w:pPr>
      <w:r>
        <w:t xml:space="preserve">Furthermore, United States New York City is a global hub for migration. Schools here frequently host English Language Learners (ELLs) and students from refugee backgrounds. For these students, the School Counselor serves as a cultural liaison, helping them navigate not only academic expectations but also the psychological transition of adapting to a new country while preserving their cultural identity. The workload in United States New York City schools is often intensive due to high student-to-counselor ratios, which can sometimes fall below recommended national guidelines. Despite these constraints, School Counselors in United States New York City remain dedicated professionals who strive to provide equitable access to college and career readiness resources.</w:t>
      </w:r>
    </w:p>
    <w:bookmarkEnd w:id="21"/>
    <w:bookmarkStart w:id="25" w:name="Xbcecd7bb0fa2e02568b6d381b88ddd2a3936a5b"/>
    <w:p>
      <w:pPr>
        <w:pStyle w:val="Heading2"/>
      </w:pPr>
      <w:r>
        <w:t xml:space="preserve">Core Competencies of the Modern School Counselor</w:t>
      </w:r>
    </w:p>
    <w:p>
      <w:pPr>
        <w:pStyle w:val="FirstParagraph"/>
      </w:pPr>
      <w:r>
        <w:t xml:space="preserve">In response to the dynamic environment of United States New York City, the competency profile of a School Counselor has expanded. It is no longer sufficient to simply manage schedules or administer standardized tests. Today’s School Counselor must possess advanced skills in crisis intervention, trauma-informed care, and data analysis.</w:t>
      </w:r>
    </w:p>
    <w:bookmarkStart w:id="22" w:name="Xeafb00a461a2304d2a4d51b97604e1ae8b38b8c"/>
    <w:p>
      <w:pPr>
        <w:pStyle w:val="Heading3"/>
      </w:pPr>
      <w:r>
        <w:t xml:space="preserve">1. Social-Emotional Learning (SEL) Integration</w:t>
      </w:r>
    </w:p>
    <w:p>
      <w:pPr>
        <w:pStyle w:val="FirstParagraph"/>
      </w:pPr>
      <w:r>
        <w:t xml:space="preserve">Social-Emotional Learning has become a cornerstone of the curriculum in United States New York City. School Counselors lead the charge in integrating SEL into daily school life. By teaching conflict resolution, empathy, and self-regulation, they help mitigate behavioral issues that often stem from environmental stressors common in urban settings. In United States New York City schools, where students may face external pressures ranging from housing instability to community violence, the classroom becomes a sanctuary for emotional stability largely due to the proactive efforts of School Counselors.</w:t>
      </w:r>
    </w:p>
    <w:bookmarkEnd w:id="22"/>
    <w:bookmarkStart w:id="23" w:name="college-and-career-readiness"/>
    <w:p>
      <w:pPr>
        <w:pStyle w:val="Heading3"/>
      </w:pPr>
      <w:r>
        <w:t xml:space="preserve">2. College and Career Readiness</w:t>
      </w:r>
    </w:p>
    <w:p>
      <w:pPr>
        <w:pStyle w:val="FirstParagraph"/>
      </w:pPr>
      <w:r>
        <w:t xml:space="preserve">The push for higher education access is intense in United States New York City. Many students are first-generation college applicants who lack familial guidance through the complex application process. Here, the School Counselor acts as a navigator, demystifying financial aid (FAFSA), scholarship opportunities, and university requirements specific to institutions within and outside New York State. For many families in United States New York City, the School Counselor is their primary connection to post-secondary pathways that might otherwise seem inaccessible.</w:t>
      </w:r>
    </w:p>
    <w:bookmarkEnd w:id="23"/>
    <w:bookmarkStart w:id="24" w:name="X4a2e2ef84e728d49d0781522c5bbb26f991412b"/>
    <w:p>
      <w:pPr>
        <w:pStyle w:val="Heading3"/>
      </w:pPr>
      <w:r>
        <w:t xml:space="preserve">3. Crisis Intervention and Mental Health Support</w:t>
      </w:r>
    </w:p>
    <w:p>
      <w:pPr>
        <w:pStyle w:val="FirstParagraph"/>
      </w:pPr>
      <w:r>
        <w:t xml:space="preserve">Mental health awareness has gained significant traction in recent years across the United States, with particular urgency in densely populated urban centers like United States New York City. School Counselors are often the first line of defense for students experiencing acute mental health crises. They collaborate with outside agencies, social workers, and healthcare providers to create safety plans and ensure continuity of care. In the high-stakes environment of United States New York City schools, this triage role is critical in preventing escalation and supporting student resilience.</w:t>
      </w:r>
    </w:p>
    <w:bookmarkEnd w:id="24"/>
    <w:bookmarkEnd w:id="25"/>
    <w:bookmarkStart w:id="26" w:name="challenges-and-systemic-barriers"/>
    <w:p>
      <w:pPr>
        <w:pStyle w:val="Heading2"/>
      </w:pPr>
      <w:r>
        <w:t xml:space="preserve">Challenges and Systemic Barriers</w:t>
      </w:r>
    </w:p>
    <w:p>
      <w:pPr>
        <w:pStyle w:val="FirstParagraph"/>
      </w:pPr>
      <w:r>
        <w:t xml:space="preserve">Despite their vital contributions, School Counselors in United States New York City face significant systemic barriers. One of the most pressing issues is the ratio of students to counselors. The ASCA recommends a ratio of 250:1, yet many schools in United States New York City operate with ratios closer to 400:1 or higher due to budgetary constraints and staffing shortages. This imbalance forces School Counselors to divide their time between direct student services and administrative duties, potentially diluting the impact of their interventions.</w:t>
      </w:r>
    </w:p>
    <w:p>
      <w:pPr>
        <w:pStyle w:val="BodyText"/>
      </w:pPr>
      <w:r>
        <w:t xml:space="preserve">Additionally, burnout is a prevalent concern among School Counselors in United States New York City. The emotional toll of working with traumatized youth, combined with high administrative expectations and limited resources, can lead to professional fatigue. Addressing this requires not only policy changes but also a cultural shift within the educational community that values mental health support staff as equal partners in academic achievement.</w:t>
      </w:r>
    </w:p>
    <w:bookmarkEnd w:id="26"/>
    <w:bookmarkStart w:id="27" w:name="recommendations-for-future-practice"/>
    <w:p>
      <w:pPr>
        <w:pStyle w:val="Heading2"/>
      </w:pPr>
      <w:r>
        <w:t xml:space="preserve">Recommendations for Future Practice</w:t>
      </w:r>
    </w:p>
    <w:p>
      <w:pPr>
        <w:pStyle w:val="FirstParagraph"/>
      </w:pPr>
      <w:r>
        <w:t xml:space="preserve">To enhance the efficacy of School Counseling programs in United States New York City, several recommendations are proposed. First, district-wide funding models must prioritize reducing student-to-counselor ratios to meet or exceed national standards. Second, professional development opportunities should focus on specialized training for urban contexts, including trauma-informed practices and cultural competency.</w:t>
      </w:r>
    </w:p>
    <w:p>
      <w:pPr>
        <w:pStyle w:val="BodyText"/>
      </w:pPr>
      <w:r>
        <w:t xml:space="preserve">Third, collaboration between School Counselors and teachers must be strengthened. A multi-tiered system of supports (MTSS) that integrates counseling services into the broader academic framework ensures that interventions are timely and data-driven. Finally, advocacy efforts within United States New York City must continue to highlight the return on investment provided by comprehensive school counseling programs, demonstrating how early intervention leads to better graduation rates and long-term community health.</w:t>
      </w:r>
    </w:p>
    <w:bookmarkEnd w:id="27"/>
    <w:bookmarkStart w:id="28" w:name="conclusion"/>
    <w:p>
      <w:pPr>
        <w:pStyle w:val="Heading2"/>
      </w:pPr>
      <w:r>
        <w:t xml:space="preserve">Conclusion</w:t>
      </w:r>
    </w:p>
    <w:p>
      <w:pPr>
        <w:pStyle w:val="FirstParagraph"/>
      </w:pPr>
      <w:r>
        <w:t xml:space="preserve">In conclusion, the School Counselor plays an indispensable role in the educational ecosystem of United States New York City. They are not merely adjuncts to the teaching staff but essential architects of student success. By addressing social-emotional needs, facilitating college access, and providing crisis support, they help navigate the complexities inherent in one of America’s most demanding urban environments.</w:t>
      </w:r>
    </w:p>
    <w:p>
      <w:pPr>
        <w:pStyle w:val="BodyText"/>
      </w:pPr>
      <w:r>
        <w:t xml:space="preserve">As United States New York City continues to evolve demographically and economically, the reliance on skilled School Counselors will only increase. Investing in their numbers, training, and professional autonomy is an investment in the future stability and success of the city’s youth. It is imperative that policymakers, educators, and community leaders recognize the critical value of the School Counselor role to ensure equitable opportunities for all students in United States New York City.</w:t>
      </w:r>
    </w:p>
    <w:bookmarkEnd w:id="28"/>
    <w:bookmarkStart w:id="29" w:name="references"/>
    <w:p>
      <w:pPr>
        <w:pStyle w:val="Heading2"/>
      </w:pPr>
      <w:r>
        <w:t xml:space="preserve">References</w:t>
      </w:r>
    </w:p>
    <w:p>
      <w:pPr>
        <w:numPr>
          <w:ilvl w:val="0"/>
          <w:numId w:val="1001"/>
        </w:numPr>
        <w:pStyle w:val="Compact"/>
      </w:pPr>
      <w:r>
        <w:t xml:space="preserve">American School Counselor Association (ASCA). (2019). ASCA National Model: A Framework for School Counseling Programs.</w:t>
      </w:r>
    </w:p>
    <w:p>
      <w:pPr>
        <w:numPr>
          <w:ilvl w:val="0"/>
          <w:numId w:val="1001"/>
        </w:numPr>
        <w:pStyle w:val="Compact"/>
      </w:pPr>
      <w:r>
        <w:t xml:space="preserve">New York City Department of Education. (2023). Annual Report on Student Services and Support Systems.</w:t>
      </w:r>
    </w:p>
    <w:p>
      <w:pPr>
        <w:numPr>
          <w:ilvl w:val="0"/>
          <w:numId w:val="1001"/>
        </w:numPr>
        <w:pStyle w:val="Compact"/>
      </w:pPr>
      <w:r>
        <w:t xml:space="preserve">Herr, E. L., Cramer, S. L., &amp; Niles, S. G. (2015). The World of the School Counselor: A Guide to Educational Equity and Excellence.</w:t>
      </w:r>
    </w:p>
    <w:p>
      <w:pPr>
        <w:numPr>
          <w:ilvl w:val="0"/>
          <w:numId w:val="1001"/>
        </w:numPr>
        <w:pStyle w:val="Compact"/>
      </w:pPr>
      <w:r>
        <w:t xml:space="preserve">Gupta, S., et al. (2021). "Urban Education Challenges in New York City." Journal of Urban Learning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United States New York City: Navigating Complexity and Fostering Resilience</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