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India</w:t>
      </w:r>
      <w:r>
        <w:t xml:space="preserve"> </w:t>
      </w:r>
      <w:r>
        <w:t xml:space="preserve">New</w:t>
      </w:r>
      <w:r>
        <w:t xml:space="preserve"> </w:t>
      </w:r>
      <w:r>
        <w:t xml:space="preserve">Delhi:</w:t>
      </w:r>
      <w:r>
        <w:t xml:space="preserve"> </w:t>
      </w:r>
      <w:r>
        <w:t xml:space="preserve">Navigating</w:t>
      </w:r>
      <w:r>
        <w:t xml:space="preserve"> </w:t>
      </w:r>
      <w:r>
        <w:t xml:space="preserve">Urban</w:t>
      </w:r>
      <w:r>
        <w:t xml:space="preserve"> </w:t>
      </w:r>
      <w:r>
        <w:t xml:space="preserve">Complexity</w:t>
      </w:r>
      <w:r>
        <w:t xml:space="preserve"> </w:t>
      </w:r>
      <w:r>
        <w:t xml:space="preserve">and</w:t>
      </w:r>
      <w:r>
        <w:t xml:space="preserve"> </w:t>
      </w:r>
      <w:r>
        <w:t xml:space="preserve">Social</w:t>
      </w:r>
      <w:r>
        <w:t xml:space="preserve"> </w:t>
      </w:r>
      <w:r>
        <w:t xml:space="preserve">Equity</w:t>
      </w:r>
    </w:p>
    <w:bookmarkStart w:id="32" w:name="X852a1304ec11ad3fe775b9a5f5f3247425f1524"/>
    <w:p>
      <w:pPr>
        <w:pStyle w:val="Heading1"/>
      </w:pPr>
      <w:r>
        <w:t xml:space="preserve">The Role of the Social Worker in India New Delhi: Navigating Urban Complexity and Social Equity</w:t>
      </w:r>
    </w:p>
    <w:p>
      <w:pPr>
        <w:pStyle w:val="FirstParagraph"/>
      </w:pPr>
      <w:r>
        <w:rPr>
          <w:bCs/>
          <w:b/>
        </w:rPr>
        <w:t xml:space="preserve">A Conference Paper Presented at the International Symposium on Urban Sociology and Community Development</w:t>
      </w:r>
    </w:p>
    <w:bookmarkStart w:id="20" w:name="abstract"/>
    <w:p>
      <w:pPr>
        <w:pStyle w:val="Heading3"/>
      </w:pPr>
      <w:r>
        <w:t xml:space="preserve">Abstract</w:t>
      </w:r>
    </w:p>
    <w:p>
      <w:pPr>
        <w:pStyle w:val="FirstParagraph"/>
      </w:pPr>
      <w:r>
        <w:t xml:space="preserve">This paper examines the evolving role of the Social Worker within the unique socio-economic landscape of India New Delhi. As one of the most populous and rapidly urbanizing metropolitan areas in Asia, New Delhi presents a paradoxical environment characterized by extreme wealth alongside severe poverty, modern infrastructure alongside informal settlements. This study explores how Social Worker professionals operate within this dichotomy to address issues such as migration-induced displacement, gender-based violence, educational inequity, and public health crises. By analyzing case studies from various districts in India New Delhi, this paper argues that the Social Worker is not merely a service provider but a critical agent of structural change and social advocacy.</w:t>
      </w:r>
    </w:p>
    <w:p>
      <w:pPr>
        <w:pStyle w:val="BodyText"/>
      </w:pPr>
      <w:r>
        <w:rPr>
          <w:bCs/>
          <w:b/>
        </w:rPr>
        <w:t xml:space="preserve">Keywords:</w:t>
      </w:r>
      <w:r>
        <w:t xml:space="preserve"> </w:t>
      </w:r>
      <w:r>
        <w:t xml:space="preserve">Social Worker, India New Delhi, Urban Poverty, Community Development, Public Policy Advocacy.</w:t>
      </w:r>
    </w:p>
    <w:bookmarkEnd w:id="20"/>
    <w:bookmarkStart w:id="21" w:name="i.-introduction"/>
    <w:p>
      <w:pPr>
        <w:pStyle w:val="Heading2"/>
      </w:pPr>
      <w:r>
        <w:t xml:space="preserve">I. Introduction</w:t>
      </w:r>
    </w:p>
    <w:p>
      <w:pPr>
        <w:pStyle w:val="FirstParagraph"/>
      </w:pPr>
      <w:r>
        <w:t xml:space="preserve">The metropolitan region of India New Delhi serves as the political and administrative heart of the nation. However, beneath its glossy facade of international summits and rapid economic growth lies a complex web of social challenges. The city has experienced an unprecedented influx of internal migrants seeking livelihoods, resulting in a demographic shift that strains existing social services and infrastructure. In this context, the role of the</w:t>
      </w:r>
      <w:r>
        <w:t xml:space="preserve"> </w:t>
      </w:r>
      <w:r>
        <w:rPr>
          <w:bCs/>
          <w:b/>
        </w:rPr>
        <w:t xml:space="preserve">Social Worker</w:t>
      </w:r>
      <w:r>
        <w:t xml:space="preserve"> </w:t>
      </w:r>
      <w:r>
        <w:t xml:space="preserve">becomes indispensable. Unlike in many Western contexts where social work is highly institutionalized, in India New Delhi, the profession operates at the intersection of grassroots community mobilization and state policy implementation.</w:t>
      </w:r>
    </w:p>
    <w:p>
      <w:pPr>
        <w:pStyle w:val="BodyText"/>
      </w:pPr>
      <w:r>
        <w:t xml:space="preserve">This paper aims to delineate the specific functions of a Social Worker within India New Delhi, highlighting how these professionals navigate the bureaucratic complexities of local governance while addressing the immediate human needs of vulnerable populations. It is essential to understand that being a</w:t>
      </w:r>
      <w:r>
        <w:t xml:space="preserve"> </w:t>
      </w:r>
      <w:r>
        <w:rPr>
          <w:bCs/>
          <w:b/>
        </w:rPr>
        <w:t xml:space="preserve">Social Worker</w:t>
      </w:r>
      <w:r>
        <w:t xml:space="preserve"> </w:t>
      </w:r>
      <w:r>
        <w:t xml:space="preserve">in India New Delhi requires not only clinical or casework skills but also deep cultural competence and an understanding of the city’s spatial inequalities.</w:t>
      </w:r>
    </w:p>
    <w:bookmarkEnd w:id="21"/>
    <w:bookmarkStart w:id="24" w:name="Xaa3dfd7a0851d34fff1bbd03e2bf9423d769a26"/>
    <w:p>
      <w:pPr>
        <w:pStyle w:val="Heading2"/>
      </w:pPr>
      <w:r>
        <w:t xml:space="preserve">II. The Contextual Landscape: Challenges in India New Delhi</w:t>
      </w:r>
    </w:p>
    <w:p>
      <w:pPr>
        <w:pStyle w:val="FirstParagraph"/>
      </w:pPr>
      <w:r>
        <w:t xml:space="preserve">To appreciate the contribution of a</w:t>
      </w:r>
      <w:r>
        <w:t xml:space="preserve"> </w:t>
      </w:r>
      <w:r>
        <w:rPr>
          <w:bCs/>
          <w:b/>
        </w:rPr>
        <w:t xml:space="preserve">Social Worker</w:t>
      </w:r>
      <w:r>
        <w:t xml:space="preserve">, one must first understand the specific challenges present in India New Delhi. The city is marked by stark contrasts. On one hand, there are planned colonies with high standard of living; on the other, there are unauthorized colonies and slums that house millions.</w:t>
      </w:r>
    </w:p>
    <w:bookmarkStart w:id="22" w:name="migration-and-informal-settlements"/>
    <w:p>
      <w:pPr>
        <w:pStyle w:val="Heading3"/>
      </w:pPr>
      <w:r>
        <w:t xml:space="preserve">1. Migration and Informal Settlements</w:t>
      </w:r>
    </w:p>
    <w:p>
      <w:pPr>
        <w:pStyle w:val="FirstParagraph"/>
      </w:pPr>
      <w:r>
        <w:t xml:space="preserve">A significant portion of India New Delhi’s population consists of migrants from rural states such as Uttar Pradesh, Bihar, and West Bengal. These individuals often reside in informal settlements lacking basic amenities like clean water, sanitation, and legal tenure security. The</w:t>
      </w:r>
      <w:r>
        <w:t xml:space="preserve"> </w:t>
      </w:r>
      <w:r>
        <w:rPr>
          <w:bCs/>
          <w:b/>
        </w:rPr>
        <w:t xml:space="preserve">Social Worker</w:t>
      </w:r>
      <w:r>
        <w:t xml:space="preserve"> </w:t>
      </w:r>
      <w:r>
        <w:t xml:space="preserve">plays a pivotal role here by facilitating access to government welfare schemes that these migrants are often unaware of or unable to navigate due to language barriers or lack of documentation.</w:t>
      </w:r>
    </w:p>
    <w:bookmarkEnd w:id="22"/>
    <w:bookmarkStart w:id="23" w:name="gender-based-violence-and-womens-safety"/>
    <w:p>
      <w:pPr>
        <w:pStyle w:val="Heading3"/>
      </w:pPr>
      <w:r>
        <w:t xml:space="preserve">2. Gender-Based Violence and Women’s Safety</w:t>
      </w:r>
    </w:p>
    <w:p>
      <w:pPr>
        <w:pStyle w:val="FirstParagraph"/>
      </w:pPr>
      <w:r>
        <w:t xml:space="preserve">The safety of women in urban spaces is a critical concern in India New Delhi. High-profile incidents have highlighted the need for robust support systems. Here, the</w:t>
      </w:r>
      <w:r>
        <w:t xml:space="preserve"> </w:t>
      </w:r>
      <w:r>
        <w:rPr>
          <w:bCs/>
          <w:b/>
        </w:rPr>
        <w:t xml:space="preserve">Social Worker</w:t>
      </w:r>
      <w:r>
        <w:t xml:space="preserve"> </w:t>
      </w:r>
      <w:r>
        <w:t xml:space="preserve">acts as a crisis intervenor, providing counseling, legal aid referrals, and shelter support to survivors of domestic violence and sexual assault. Furthermore, they engage in community-level awareness programs to challenge patriarchal norms that perpetuate such violence.</w:t>
      </w:r>
    </w:p>
    <w:bookmarkEnd w:id="23"/>
    <w:bookmarkEnd w:id="24"/>
    <w:bookmarkStart w:id="28" w:name="Xbf1d0045e6f1dd6b9974a4edae8bef7100317a7"/>
    <w:p>
      <w:pPr>
        <w:pStyle w:val="Heading2"/>
      </w:pPr>
      <w:r>
        <w:t xml:space="preserve">III. Functions and Responsibilities of the Social Worker</w:t>
      </w:r>
    </w:p>
    <w:p>
      <w:pPr>
        <w:pStyle w:val="FirstParagraph"/>
      </w:pPr>
      <w:r>
        <w:t xml:space="preserve">The scope of practice for a</w:t>
      </w:r>
      <w:r>
        <w:t xml:space="preserve"> </w:t>
      </w:r>
      <w:r>
        <w:rPr>
          <w:bCs/>
          <w:b/>
        </w:rPr>
        <w:t xml:space="preserve">Social Worker</w:t>
      </w:r>
      <w:r>
        <w:t xml:space="preserve"> </w:t>
      </w:r>
      <w:r>
        <w:t xml:space="preserve">in India New Delhi is multifaceted, encompassing direct practice, community organization, and social action.</w:t>
      </w:r>
    </w:p>
    <w:bookmarkStart w:id="25" w:name="direct-practice-and-casework"/>
    <w:p>
      <w:pPr>
        <w:pStyle w:val="Heading3"/>
      </w:pPr>
      <w:r>
        <w:t xml:space="preserve">1. Direct Practice and Casework</w:t>
      </w:r>
    </w:p>
    <w:p>
      <w:pPr>
        <w:pStyle w:val="FirstParagraph"/>
      </w:pPr>
      <w:r>
        <w:t xml:space="preserve">In hospitals, schools, and rehabilitation centers across India New Delhi, Social Workers engage in one-on-one counseling. For instance, in the context of public health initiatives such as mental health awareness or HIV/AIDS prevention, the Social Worker builds rapport with patients who may be stigmatized. They bridge the gap between medical professionals and patients’ families, ensuring that treatment plans are culturally appropriate and socially feasible.</w:t>
      </w:r>
    </w:p>
    <w:bookmarkEnd w:id="25"/>
    <w:bookmarkStart w:id="26" w:name="community-development-and-empowerment"/>
    <w:p>
      <w:pPr>
        <w:pStyle w:val="Heading3"/>
      </w:pPr>
      <w:r>
        <w:t xml:space="preserve">2. Community Development and Empowerment</w:t>
      </w:r>
    </w:p>
    <w:p>
      <w:pPr>
        <w:pStyle w:val="FirstParagraph"/>
      </w:pPr>
      <w:r>
        <w:t xml:space="preserve">A core tenet of social work in India is empowerment. In villages on the periphery of India New Delhi or within urban slums, Social Workers facilitate Self-Help Groups (SHGs). These groups empower women to gain financial independence through micro-enterprises. By fostering collective agency, the</w:t>
      </w:r>
      <w:r>
        <w:t xml:space="preserve"> </w:t>
      </w:r>
      <w:r>
        <w:rPr>
          <w:bCs/>
          <w:b/>
        </w:rPr>
        <w:t xml:space="preserve">Social Worker</w:t>
      </w:r>
      <w:r>
        <w:t xml:space="preserve"> </w:t>
      </w:r>
      <w:r>
        <w:t xml:space="preserve">helps transform passive beneficiaries into active citizens who can demand their rights from local municipal bodies.</w:t>
      </w:r>
    </w:p>
    <w:bookmarkEnd w:id="26"/>
    <w:bookmarkStart w:id="27" w:name="advocacy-and-policy-reform"/>
    <w:p>
      <w:pPr>
        <w:pStyle w:val="Heading3"/>
      </w:pPr>
      <w:r>
        <w:t xml:space="preserve">3. Advocacy and Policy Reform</w:t>
      </w:r>
    </w:p>
    <w:p>
      <w:pPr>
        <w:pStyle w:val="FirstParagraph"/>
      </w:pPr>
      <w:r>
        <w:t xml:space="preserve">Beyond individual interventions, Social Workers in India New Delhi often act as advocates for policy change. They collect data on marginalized communities to present evidence-based recommendations to the Delhi Government and non-governmental organizations. Whether it is advocating for the rights of street children or pushing for better air quality regulations that affect the poor disproportionately, the</w:t>
      </w:r>
      <w:r>
        <w:t xml:space="preserve"> </w:t>
      </w:r>
      <w:r>
        <w:rPr>
          <w:bCs/>
          <w:b/>
        </w:rPr>
        <w:t xml:space="preserve">Social Worker</w:t>
      </w:r>
      <w:r>
        <w:t xml:space="preserve"> </w:t>
      </w:r>
      <w:r>
        <w:t xml:space="preserve">serves as a voice for those who are silenced by systemic exclusion.</w:t>
      </w:r>
    </w:p>
    <w:bookmarkEnd w:id="27"/>
    <w:bookmarkEnd w:id="28"/>
    <w:bookmarkStart w:id="29" w:name="Xd9e215bc2c748ac1e914981976b302187ea37c1"/>
    <w:p>
      <w:pPr>
        <w:pStyle w:val="Heading2"/>
      </w:pPr>
      <w:r>
        <w:t xml:space="preserve">IV. Case Study: Integrating Social Services in Slum Rehabilitation</w:t>
      </w:r>
    </w:p>
    <w:p>
      <w:pPr>
        <w:pStyle w:val="FirstParagraph"/>
      </w:pPr>
      <w:r>
        <w:t xml:space="preserve">To illustrate the practical application of these concepts, consider a project in a densely populated district of India New Delhi. A team of Social Workers identified that children in an unauthorized colony were missing school due to the need to work and lack of study spaces. The intervention involved three steps:</w:t>
      </w:r>
    </w:p>
    <w:p>
      <w:pPr>
        <w:numPr>
          <w:ilvl w:val="0"/>
          <w:numId w:val="1001"/>
        </w:numPr>
        <w:pStyle w:val="Compact"/>
      </w:pPr>
      <w:r>
        <w:rPr>
          <w:bCs/>
          <w:b/>
        </w:rPr>
        <w:t xml:space="preserve">Assessment:</w:t>
      </w:r>
      <w:r>
        <w:t xml:space="preserve"> </w:t>
      </w:r>
      <w:r>
        <w:t xml:space="preserve">Mapping the community’s needs and engaging with local leaders.</w:t>
      </w:r>
    </w:p>
    <w:p>
      <w:pPr>
        <w:numPr>
          <w:ilvl w:val="0"/>
          <w:numId w:val="1001"/>
        </w:numPr>
        <w:pStyle w:val="Compact"/>
      </w:pPr>
      <w:r>
        <w:rPr>
          <w:bCs/>
          <w:b/>
        </w:rPr>
        <w:t xml:space="preserve">Action:</w:t>
      </w:r>
      <w:r>
        <w:t xml:space="preserve"> </w:t>
      </w:r>
      <w:r>
        <w:t xml:space="preserve">Setting up a after-school learning center run by volunteers and employing local youth as tutors, thereby creating jobs.</w:t>
      </w:r>
    </w:p>
    <w:p>
      <w:pPr>
        <w:numPr>
          <w:ilvl w:val="0"/>
          <w:numId w:val="1001"/>
        </w:numPr>
        <w:pStyle w:val="Compact"/>
      </w:pPr>
      <w:r>
        <w:rPr>
          <w:bCs/>
          <w:b/>
        </w:rPr>
        <w:t xml:space="preserve">Sustainability:</w:t>
      </w:r>
    </w:p>
    <w:p>
      <w:pPr>
        <w:pStyle w:val="FirstParagraph"/>
      </w:pPr>
      <w:r>
        <w:t xml:space="preserve">In this scenario, the</w:t>
      </w:r>
      <w:r>
        <w:t xml:space="preserve"> </w:t>
      </w:r>
      <w:r>
        <w:rPr>
          <w:bCs/>
          <w:b/>
        </w:rPr>
        <w:t xml:space="preserve">Social Worker</w:t>
      </w:r>
      <w:r>
        <w:t xml:space="preserve"> </w:t>
      </w:r>
      <w:r>
        <w:t xml:space="preserve">did not just provide education; they addressed employment, housing rights, and educational access simultaneously. This holistic approach is characteristic of effective social work in India New Delhi.</w:t>
      </w:r>
    </w:p>
    <w:bookmarkEnd w:id="29"/>
    <w:bookmarkStart w:id="30" w:name="v.-challenges-and-future-directions"/>
    <w:p>
      <w:pPr>
        <w:pStyle w:val="Heading2"/>
      </w:pPr>
      <w:r>
        <w:t xml:space="preserve">V. Challenges and Future Directions</w:t>
      </w:r>
    </w:p>
    <w:p>
      <w:pPr>
        <w:pStyle w:val="FirstParagraph"/>
      </w:pPr>
      <w:r>
        <w:t xml:space="preserve">Despite their impact, Social Workers in India New Delhi face significant challenges. These include inadequate funding for social service NGOs, bureaucratic red tape that hinders rapid response, and a lack of professional recognition in certain sectors. Furthermore, the rise of digital divides poses a new challenge; as services move online, vulnerable populations risk being further marginalized.</w:t>
      </w:r>
    </w:p>
    <w:p>
      <w:pPr>
        <w:pStyle w:val="BodyText"/>
      </w:pPr>
      <w:r>
        <w:t xml:space="preserve">The future role of the</w:t>
      </w:r>
      <w:r>
        <w:t xml:space="preserve"> </w:t>
      </w:r>
      <w:r>
        <w:rPr>
          <w:bCs/>
          <w:b/>
        </w:rPr>
        <w:t xml:space="preserve">Social Worker</w:t>
      </w:r>
      <w:r>
        <w:t xml:space="preserve"> </w:t>
      </w:r>
      <w:r>
        <w:t xml:space="preserve">must therefore include digital literacy training and advocacy for inclusive technology policies. Additionally, there is a need for stronger collaboration between academic institutions in India New Delhi and field practitioners to develop context-specific curricula that prepare the next generation of Social Workers for these complex realities.</w:t>
      </w:r>
    </w:p>
    <w:bookmarkEnd w:id="30"/>
    <w:bookmarkStart w:id="31" w:name="vi.-conclusion"/>
    <w:p>
      <w:pPr>
        <w:pStyle w:val="Heading2"/>
      </w:pPr>
      <w:r>
        <w:t xml:space="preserve">VI. Conclusion</w:t>
      </w:r>
    </w:p>
    <w:p>
      <w:pPr>
        <w:pStyle w:val="FirstParagraph"/>
      </w:pPr>
      <w:r>
        <w:t xml:space="preserve">In conclusion, the profession of the Social Worker is central to maintaining social cohesion in India New Delhi. As a city undergoing rapid transformation, it requires professionals who can navigate its complexities with empathy and expertise. The Social Worker serves as a bridge between the marginalized and the mainstream, ensuring that development is not just economic but also social and inclusive. For policymakers, supporting the</w:t>
      </w:r>
      <w:r>
        <w:t xml:space="preserve"> </w:t>
      </w:r>
      <w:r>
        <w:rPr>
          <w:bCs/>
          <w:b/>
        </w:rPr>
        <w:t xml:space="preserve">Social Worker</w:t>
      </w:r>
      <w:r>
        <w:t xml:space="preserve"> </w:t>
      </w:r>
      <w:r>
        <w:t xml:space="preserve">profession in India New Delhi is not merely an administrative decision but a moral imperative to build a equitable society.</w:t>
      </w:r>
    </w:p>
    <w:p>
      <w:pPr>
        <w:pStyle w:val="BodyText"/>
      </w:pPr>
      <w:r>
        <w:t xml:space="preserve">As we look forward, it is crucial to elevate the status of social work, ensure adequate resources are allocated to community-based interventions, and recognize the critical contribution that every Social Worker makes in shaping the human landscape of India New Delhi.</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Social Worker in India New Delhi: Navigating Urban Complexity and Social Equity</dc:title>
  <dc:creator/>
  <dc:language>en</dc:language>
  <cp:keywords/>
  <dcterms:created xsi:type="dcterms:W3CDTF">2026-07-30T01:30:44Z</dcterms:created>
  <dcterms:modified xsi:type="dcterms:W3CDTF">2026-07-30T01:30:44Z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