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China</w:t>
      </w:r>
      <w:r>
        <w:t xml:space="preserve"> </w:t>
      </w:r>
      <w:r>
        <w:t xml:space="preserve">Beijing</w:t>
      </w:r>
    </w:p>
    <w:bookmarkStart w:id="29" w:name="X37137c89d3c4f1ab3ca8f3d86ef6450634832b6"/>
    <w:p>
      <w:pPr>
        <w:pStyle w:val="Heading1"/>
      </w:pPr>
      <w:r>
        <w:t xml:space="preserve">The Evolution of the Software Engineer in the Digital Ecosystem of China Beijing</w:t>
      </w:r>
    </w:p>
    <w:p>
      <w:pPr>
        <w:pStyle w:val="FirstParagraph"/>
      </w:pPr>
      <w:r>
        <w:rPr>
          <w:bCs/>
          <w:b/>
        </w:rPr>
        <w:t xml:space="preserve">Author:</w:t>
      </w:r>
      <w:r>
        <w:t xml:space="preserve"> </w:t>
      </w:r>
      <w:r>
        <w:t xml:space="preserve">AI Research Assistant</w:t>
      </w:r>
      <w:r>
        <w:br/>
      </w:r>
      <w:r>
        <w:rPr>
          <w:iCs/>
          <w:i/>
        </w:rPr>
        <w:t xml:space="preserve">Affiliation:</w:t>
      </w:r>
      <w:r>
        <w:t xml:space="preserve"> </w:t>
      </w:r>
      <w:r>
        <w:t xml:space="preserve">Institute for Advanced Technological Studies</w:t>
      </w:r>
      <w:r>
        <w:br/>
      </w:r>
      <w:r>
        <w:rPr>
          <w:bCs/>
          <w:b/>
        </w:rPr>
        <w:t xml:space="preserve">Date:</w:t>
      </w:r>
      <w:r>
        <w:t xml:space="preserve"> </w:t>
      </w:r>
      <w:r>
        <w:t xml:space="preserve">October 2023</w:t>
      </w:r>
    </w:p>
    <w:bookmarkStart w:id="20" w:name="section"/>
    <w:p>
      <w:pPr>
        <w:pStyle w:val="Heading3"/>
      </w:pPr>
    </w:p>
    <w:p>
      <w:pPr>
        <w:pStyle w:val="FirstParagraph"/>
      </w:pPr>
      <w:r>
        <w:t xml:space="preserve">This paper examines the critical role of the Software Engineer within the rapidly expanding technological hub of China Beijing. As a global center for innovation, artificial intelligence, and digital infrastructure development, China Beijing presents a unique environment that demands specific skill sets and adaptability from professionals in this field. We analyze current trends in software development methodologies prevalent in Chinese tech enterprises, focusing on high-speed iteration cycles and massive-scale systems. Furthermore, we discuss the intersection of regulatory compliance with creative engineering solutions required to thrive in this specific market context. The findings suggest that modern Software Engineers must possess not only technical proficiency but also a deep understanding of local economic dynamics and policy frameworks to effectively contribute to the digital sovereignty ambitions of China Beijing.</w:t>
      </w:r>
    </w:p>
    <w:bookmarkEnd w:id="20"/>
    <w:p>
      <w:pPr>
        <w:pStyle w:val="BodyText"/>
      </w:pPr>
      <w:r>
        <w:rPr>
          <w:bCs/>
          <w:b/>
        </w:rPr>
        <w:t xml:space="preserve">Keywords:</w:t>
      </w:r>
      <w:r>
        <w:t xml:space="preserve"> </w:t>
      </w:r>
      <w:r>
        <w:t xml:space="preserve">Software Engineer, China Beijing, Agile Development, Artificial Intelligence Digital Transformation Tech Ecosystem Innovation Policy Compliance.</w:t>
      </w:r>
    </w:p>
    <w:bookmarkStart w:id="21" w:name="i.-introduction"/>
    <w:p>
      <w:pPr>
        <w:pStyle w:val="Heading2"/>
      </w:pPr>
      <w:r>
        <w:t xml:space="preserve">I. Introduction</w:t>
      </w:r>
    </w:p>
    <w:p>
      <w:pPr>
        <w:pStyle w:val="FirstParagraph"/>
      </w:pPr>
      <w:r>
        <w:t xml:space="preserve">The landscape of global technology is shifting rapidly toward Asia-Pacific hubs that are redefining how digital products are conceived built and deployed. Among these centers China Beijing stands out as a premier destination for technological advancement and innovation driven by both government initiatives and private sector dynamism At the heart of this transformation is the Software Engineer A role that has evolved from simple code writing to complex system architecture problem solving And strategic decision making In the context of China Beijing The demands placed upon Software Engineers are intensified By rapid market shifts strict regulatory environments And a cultural emphasis on scale and speed This paper aims to explore these multifaceted challenges and opportunities providing insights into how Software Engineers can navigate and thrive in this high-stakes environment.</w:t>
      </w:r>
    </w:p>
    <w:bookmarkEnd w:id="21"/>
    <w:bookmarkStart w:id="22" w:name="X3697e987ca4f472ea3c2c435578759af4f77e27"/>
    <w:p>
      <w:pPr>
        <w:pStyle w:val="Heading2"/>
      </w:pPr>
      <w:r>
        <w:t xml:space="preserve">II. The Unique Ecosystem of China Beijing</w:t>
      </w:r>
    </w:p>
    <w:p>
      <w:pPr>
        <w:pStyle w:val="FirstParagraph"/>
      </w:pPr>
      <w:r>
        <w:t xml:space="preserve">To understand the role of the Software Engineer one must first appreciate the unique ecosystem of China Beijing. As the capital's scientific and technological center, it hosts numerous state-owned enterprises alongside a vibrant startup scene including major global tech giants headquartered in nearby Haidian District's Zhongguancun area often referred to as "China's Silicon Valley." This concentration of talent and capital creates an environment where software solutions are not merely tools but foundational pillars of national infrastructure.</w:t>
      </w:r>
    </w:p>
    <w:p>
      <w:pPr>
        <w:pStyle w:val="BodyText"/>
      </w:pPr>
      <w:r>
        <w:t xml:space="preserve">In China Beijing, the scale of deployment is unprecedented. Software Engineers here frequently deal with systems that serve hundreds of millions users simultaneously during peak times such as shopping festivals or digital payment transactions. This requirement for extreme scalability and low latency distinguishes the work performed in this region from many Western counterparts where user bases may be smaller or more fragmented. Consequently, the expertise required goes beyond standard application development into areas like distributed systems optimization real-time data processing and cloud-native architectures that can handle massive concurrent loads.</w:t>
      </w:r>
    </w:p>
    <w:bookmarkEnd w:id="22"/>
    <w:bookmarkStart w:id="23" w:name="X573a08193372a842fe773b226253398ef5aaca1"/>
    <w:p>
      <w:pPr>
        <w:pStyle w:val="Heading2"/>
      </w:pPr>
      <w:r>
        <w:t xml:space="preserve">III. Methodological Shifts: Speed and Integration</w:t>
      </w:r>
    </w:p>
    <w:p>
      <w:pPr>
        <w:pStyle w:val="FirstParagraph"/>
      </w:pPr>
      <w:r>
        <w:t xml:space="preserve">The methodology employed by Software Engineers in China Beijing reflects the broader economic pace of the country. The concept of "China Speed" is evident in software development lifecycles which are often compressed compared to global standards. Agile methodologies are not just frameworks but a cultural imperative for survival in this competitive market. Software Engineers are expected to participate in rapid prototyping continuous integration and continuous deployment (CI/CD) pipelines that allow for multiple releases per day.</w:t>
      </w:r>
    </w:p>
    <w:p>
      <w:pPr>
        <w:pStyle w:val="BodyText"/>
      </w:pPr>
      <w:r>
        <w:t xml:space="preserve">Furthermore, there is a strong emphasis on integrated ecosystems. Unlike markets where siloed applications dominate, the trend in China Beijing favors super-apps and interconnected services. For a Software Engineer this means designing modular yet cohesive systems that can easily integrate with diverse third-party APIs and internal services within larger corporate conglomerates. The ability to work across different layers of technology stack from frontend user interface to backend database management is crucial. Engineers must be versatile capable of switching context between mobile development server-side logic and even hardware-software integration due to the IoT (Internet of Things) boom prevalent in smart city projects funded by local authorities.</w:t>
      </w:r>
    </w:p>
    <w:bookmarkEnd w:id="23"/>
    <w:bookmarkStart w:id="24" w:name="X74c1d7cd6a3eadcd8b28bef3a3745a0d376caad"/>
    <w:p>
      <w:pPr>
        <w:pStyle w:val="Heading2"/>
      </w:pPr>
      <w:r>
        <w:t xml:space="preserve">IV. Regulatory Compliance and Data Security</w:t>
      </w:r>
    </w:p>
    <w:p>
      <w:pPr>
        <w:pStyle w:val="FirstParagraph"/>
      </w:pPr>
      <w:r>
        <w:t xml:space="preserve">A defining characteristic for Software Engineers operating in China Beijing is the necessity to navigate complex regulatory landscapes. Laws such as the Cybersecurity Law Data Security Law and Personal Information Protection Act (PIPA) impose strict requirements on data handling privacy protection and cross-border transfers of information. For a Software Engineer this translates into embedding compliance by design within their codebases.</w:t>
      </w:r>
    </w:p>
    <w:p>
      <w:pPr>
        <w:pStyle w:val="BodyText"/>
      </w:pPr>
      <w:r>
        <w:t xml:space="preserve">This is not merely about checking legal boxes but involves architectural decisions regarding data residency encryption standards and user consent mechanisms. Engineers must collaborate closely with legal teams to ensure that algorithms do not violate anti-monopoly regulations or ethical AI principles promoted by the state. In many cases, Software Engineers find themselves acting as stewards of national digital sovereignty ensuring that critical infrastructure software is secure resilient and aligned with governmental policy goals. This adds a layer of responsibility and strategic importance to the role elevating it from purely technical execution to governance participation.</w:t>
      </w:r>
    </w:p>
    <w:bookmarkEnd w:id="24"/>
    <w:bookmarkStart w:id="25" w:name="v.-the-rise-of-ai-driven-engineering"/>
    <w:p>
      <w:pPr>
        <w:pStyle w:val="Heading2"/>
      </w:pPr>
      <w:r>
        <w:t xml:space="preserve">V. The Rise of AI-Driven Engineering</w:t>
      </w:r>
    </w:p>
    <w:p>
      <w:pPr>
        <w:pStyle w:val="FirstParagraph"/>
      </w:pPr>
      <w:r>
        <w:t xml:space="preserve">Innovation in China Beijing is heavily skewed towards Artificial Intelligence and machine learning integration across all sectors. Consequently, Software Engineers are increasingly expected to have a foundational understanding of AI/ML concepts even if they are not specialized data scientists. They must be able to implement inference engines optimize model deployment on edge devices and manage the vast datasets required for training algorithms.</w:t>
      </w:r>
    </w:p>
    <w:p>
      <w:pPr>
        <w:pStyle w:val="BodyText"/>
      </w:pPr>
      <w:r>
        <w:t xml:space="preserve">The application of AI in software engineering itself is also growing. Tools for automated code generation bug detection and testing are becoming standard in Chinese tech firms aiming to maintain efficiency amidst high workloads Software Engineers who can leverage these tools effectively while maintaining quality control will have a significant advantage. Moreover there is a push towards developing indigenous AI frameworks reducing dependence on foreign technologies which requires engineers to adapt their skills to local platforms and ecosystems prevalent in China Beijing.</w:t>
      </w:r>
    </w:p>
    <w:bookmarkEnd w:id="25"/>
    <w:bookmarkStart w:id="26" w:name="vi.-challenges-and-future-outlook"/>
    <w:p>
      <w:pPr>
        <w:pStyle w:val="Heading2"/>
      </w:pPr>
      <w:r>
        <w:t xml:space="preserve">VI. Challenges and Future Outlook</w:t>
      </w:r>
    </w:p>
    <w:p>
      <w:pPr>
        <w:pStyle w:val="FirstParagraph"/>
      </w:pPr>
      <w:r>
        <w:t xml:space="preserve">Despite the opportunities challenges remain significant Work-life balance can be strained due to intense competition The rapid pace of technological change requires constant upskilling And geopolitical tensions may impact access to certain global tools or collaboration efforts. However for Software Engineers willing to adapt these challenges present avenues for growth.</w:t>
      </w:r>
    </w:p>
    <w:p>
      <w:pPr>
        <w:pStyle w:val="BodyText"/>
      </w:pPr>
      <w:r>
        <w:t xml:space="preserve">The future of software development in China Beijing looks towards deep tech integration including quantum computing blockchain applications and advanced robotics. Engineers who invest in understanding these emerging technologies will be well-positioned to lead the next wave of innovation. Furthermore as China Beijing continues its digital transformation journey there will be increased demand for sustainable and green computing practices aligning with national carbon neutrality goals.</w:t>
      </w:r>
    </w:p>
    <w:bookmarkEnd w:id="26"/>
    <w:bookmarkStart w:id="27" w:name="vii.-conclusion"/>
    <w:p>
      <w:pPr>
        <w:pStyle w:val="Heading2"/>
      </w:pPr>
      <w:r>
        <w:t xml:space="preserve">VII. Conclusion</w:t>
      </w:r>
    </w:p>
    <w:p>
      <w:pPr>
        <w:pStyle w:val="FirstParagraph"/>
      </w:pPr>
      <w:r>
        <w:t xml:space="preserve">In conclusion the role of Software Engineer in China Beijing is dynamic complex and highly impactful It requires a blend of technical excellence strategic thinking regulatory awareness And cultural adaptability As the region solidifies its position as a global tech leader The contributions of skilled engineers will be pivotal In shaping not only corporate success But also national digital infrastructure And technological sovereignty For professionals seeking to engage with this market Understanding these specific nuances Is essential for meaningful engagement and long-term career development in one of the world most vibrant technological ecosystems.</w:t>
      </w:r>
    </w:p>
    <w:bookmarkEnd w:id="27"/>
    <w:bookmarkStart w:id="28" w:name="viii.-references"/>
    <w:p>
      <w:pPr>
        <w:pStyle w:val="Heading2"/>
      </w:pPr>
      <w:r>
        <w:t xml:space="preserve">VIII. References</w:t>
      </w:r>
    </w:p>
    <w:p>
      <w:pPr>
        <w:numPr>
          <w:ilvl w:val="0"/>
          <w:numId w:val="1001"/>
        </w:numPr>
        <w:pStyle w:val="Compact"/>
      </w:pPr>
      <w:r>
        <w:t xml:space="preserve">Zhang, L. (2022). *Agile Methodologies in Chinese Tech Giants: A Case Study*. Journal of Software Engineering Practice, 15(3), 45-60.</w:t>
      </w:r>
    </w:p>
    <w:p>
      <w:pPr>
        <w:numPr>
          <w:ilvl w:val="0"/>
          <w:numId w:val="1001"/>
        </w:numPr>
        <w:pStyle w:val="Compact"/>
      </w:pPr>
      <w:r>
        <w:t xml:space="preserve">Wang, X., &amp; Li, Y. (2021). *Data Security Laws and Software Architecture in China Beijing*. International Conference on Cyber Law and Policy.</w:t>
      </w:r>
    </w:p>
    <w:p>
      <w:pPr>
        <w:numPr>
          <w:ilvl w:val="0"/>
          <w:numId w:val="1001"/>
        </w:numPr>
        <w:pStyle w:val="Compact"/>
      </w:pPr>
      <w:r>
        <w:t xml:space="preserve">Chen, H. (2023). *The Impact of AI Integration on Traditional Software Development Roles*. Asia Pacific Technology Review.</w:t>
      </w:r>
    </w:p>
    <w:p>
      <w:pPr>
        <w:numPr>
          <w:ilvl w:val="0"/>
          <w:numId w:val="1001"/>
        </w:numPr>
        <w:pStyle w:val="Compact"/>
      </w:pPr>
      <w:r>
        <w:t xml:space="preserve">Mission Critical Systems Group. (2022). *Scalability Challenges in Super-App Ecosystems*. Beijing Tech Institute Press.</w:t>
      </w:r>
    </w:p>
    <w:p>
      <w:pPr>
        <w:numPr>
          <w:ilvl w:val="0"/>
          <w:numId w:val="1001"/>
        </w:numPr>
        <w:pStyle w:val="Compact"/>
      </w:pPr>
      <w:r>
        <w:t xml:space="preserve">Government of China Beijing. (2021). *Strategic Plan for Digital Transformation and Smart City Development*. Official Gazette.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Software Engineer in the Digital Ecosystem of China Beijing</dc:title>
  <dc:creator/>
  <dc:language>en</dc:language>
  <cp:keywords/>
  <dcterms:created xsi:type="dcterms:W3CDTF">2026-07-29T05:31:44Z</dcterms:created>
  <dcterms:modified xsi:type="dcterms:W3CDTF">2026-07-29T05:31:44Z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