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DR</w:t>
      </w:r>
      <w:r>
        <w:t xml:space="preserve"> </w:t>
      </w:r>
      <w:r>
        <w:t xml:space="preserve">Congo</w:t>
      </w:r>
      <w:r>
        <w:t xml:space="preserve"> </w:t>
      </w:r>
      <w:r>
        <w:t xml:space="preserve">Kinshasa</w:t>
      </w:r>
    </w:p>
    <w:bookmarkStart w:id="33" w:name="Xad388cc081ebc2e8394fdd0593c98c617478e2e"/>
    <w:p>
      <w:pPr>
        <w:pStyle w:val="Heading1"/>
      </w:pPr>
      <w:r>
        <w:t xml:space="preserve">The Role of the Software Engineer in the Digital Transformation of DR Congo Kinshasa</w:t>
      </w:r>
    </w:p>
    <w:p>
      <w:pPr>
        <w:pStyle w:val="FirstParagraph"/>
      </w:pPr>
      <w:r>
        <w:rPr>
          <w:bCs/>
          <w:b/>
        </w:rPr>
        <w:t xml:space="preserve">Author:</w:t>
      </w:r>
      <w:r>
        <w:t xml:space="preserve">[Name Redacted for Review]</w:t>
      </w:r>
    </w:p>
    <w:p>
      <w:pPr>
        <w:pStyle w:val="BodyText"/>
      </w:pPr>
      <w:r>
        <w:rPr>
          <w:iCs/>
          <w:i/>
        </w:rPr>
        <w:t xml:space="preserve">Institution: Technical University of Kinshasa / Independent Researcher</w:t>
      </w:r>
    </w:p>
    <w:bookmarkStart w:id="20" w:name="abstract"/>
    <w:p>
      <w:pPr>
        <w:pStyle w:val="Heading2"/>
      </w:pPr>
      <w:r>
        <w:t xml:space="preserve">Abstract</w:t>
      </w:r>
    </w:p>
    <w:p>
      <w:pPr>
        <w:pStyle w:val="FirstParagraph"/>
      </w:pPr>
      <w:r>
        <w:t xml:space="preserve">This paper examines the critical role of the modern Software Engineer in driving technological innovation and socioeconomic development within DR Congo Kinshasa. As the capital city transitions into a major hub for digital services in Central Africa, the demand for robust, scalable, and culturally responsive software solutions has never been higher. This study analyzes current challenges faced by local developers, including infrastructure limitations and skill gaps, while highlighting opportunities in fintech, agricultural technology (AgriTech), and public sector digitization. We argue that the Software Engineer is not merely a coder but a vital agent of social change who must navigate the unique constraints of DR Congo Kinshasa to build sustainable digital ecosystems.</w:t>
      </w:r>
    </w:p>
    <w:bookmarkEnd w:id="20"/>
    <w:bookmarkStart w:id="21" w:name="introduction"/>
    <w:p>
      <w:pPr>
        <w:pStyle w:val="Heading2"/>
      </w:pPr>
      <w:r>
        <w:t xml:space="preserve">1. Introduction</w:t>
      </w:r>
    </w:p>
    <w:p>
      <w:pPr>
        <w:pStyle w:val="FirstParagraph"/>
      </w:pPr>
      <w:r>
        <w:t xml:space="preserve">The Republic of Democratic Republic of Congo (DRC) stands at a technological precipice. Within this vast nation, its capital, DR Congo Kinshasa, serves as the epicenter of political, economic, and cultural activity. In recent years there has been a surge in mobile connectivity and internet penetration across the city. This digital awakening presents unprecedented opportunities for economic growth but also introduces complex challenges that traditional engineering models often fail to address adequately.</w:t>
      </w:r>
    </w:p>
    <w:p>
      <w:pPr>
        <w:pStyle w:val="BodyText"/>
      </w:pPr>
      <w:r>
        <w:t xml:space="preserve">The figure at the heart of this transformation is the Software Engineer. Unlike in developed economies where software development may follow standardized, resource-rich pathways, the Software Engineer operating within DR Congo Kinshasa must possess a hybrid skill set. They must be technically proficient, adaptable to infrastructural constraints such as intermittent power and variable internet speeds, and deeply attuned to the local socio-economic context. This paper explores how these professionals can leverage their skills to solve endemic problems ranging from healthcare logistics to financial inclusion.</w:t>
      </w:r>
    </w:p>
    <w:bookmarkEnd w:id="21"/>
    <w:bookmarkStart w:id="24" w:name="Xf4e90933c38c241f815cafcdeca102fc4e14c68"/>
    <w:p>
      <w:pPr>
        <w:pStyle w:val="Heading2"/>
      </w:pPr>
      <w:r>
        <w:t xml:space="preserve">2. The Context of Software Development in DR Congo Kinshasa</w:t>
      </w:r>
    </w:p>
    <w:bookmarkStart w:id="22" w:name="Xb958589b648b98f7e24e9a53ea706d873b4b0b6"/>
    <w:p>
      <w:pPr>
        <w:pStyle w:val="Heading3"/>
      </w:pPr>
      <w:r>
        <w:t xml:space="preserve">2.1 Infrastructure and Connectivity Challenges</w:t>
      </w:r>
    </w:p>
    <w:p>
      <w:pPr>
        <w:pStyle w:val="FirstParagraph"/>
      </w:pPr>
      <w:r>
        <w:t xml:space="preserve">A defining characteristic of the development environment in DR Congo Kinshasa is the necessity for offline-first architectures. Mobile data, while increasingly available, remains expensive and sometimes unstable for low-income populations. Consequently, Software Engineers must prioritize efficiency in code execution and minimize data usage. Applications designed in Western contexts often fail when deployed in DR Congo Kinshasa because they assume high bandwidth and consistent connectivity.</w:t>
      </w:r>
    </w:p>
    <w:bookmarkEnd w:id="22"/>
    <w:bookmarkStart w:id="23" w:name="the-mobile-first-imperative"/>
    <w:p>
      <w:pPr>
        <w:pStyle w:val="Heading3"/>
      </w:pPr>
      <w:r>
        <w:t xml:space="preserve">2.2 The Mobile-First Imperative</w:t>
      </w:r>
    </w:p>
    <w:p>
      <w:pPr>
        <w:pStyle w:val="FirstParagraph"/>
      </w:pPr>
      <w:r>
        <w:t xml:space="preserve">In DR Congo Kinshasa, the smartphone is the primary gateway to digital services for a significant portion of the population. Therefore, responsive design and Progressive Web Apps (PWAs) are not optional features but requirements. Software Engineers must ensure that their platforms are lightweight, accessible on lower-end Android devices commonly used in the region, and compatible with various screen sizes.</w:t>
      </w:r>
    </w:p>
    <w:bookmarkEnd w:id="23"/>
    <w:bookmarkEnd w:id="24"/>
    <w:bookmarkStart w:id="28" w:name="key-sectors-for-impact"/>
    <w:p>
      <w:pPr>
        <w:pStyle w:val="Heading2"/>
      </w:pPr>
      <w:r>
        <w:t xml:space="preserve">3. Key Sectors for Impact</w:t>
      </w:r>
    </w:p>
    <w:bookmarkStart w:id="25" w:name="financial-inclusion-and-fintech"/>
    <w:p>
      <w:pPr>
        <w:pStyle w:val="Heading3"/>
      </w:pPr>
      <w:r>
        <w:t xml:space="preserve">3.1 Financial Inclusion and Fintech</w:t>
      </w:r>
    </w:p>
    <w:p>
      <w:pPr>
        <w:pStyle w:val="FirstParagraph"/>
      </w:pPr>
      <w:r>
        <w:t xml:space="preserve">The financial sector in DR Congo Kinshasa is undergoing a radical shift driven by mobile money providers like M-Pesa, Airtel Money, and local banking apps. The Software Engineer plays a pivotal role in creating secure, user-friendly interfaces that bridge the gap between formal banking systems and the unbanked population. By developing robust APIs and security protocols these engineers help prevent fraud while simplifying transactions for small business owners who form the backbone of Kinshasa’s informal economy.</w:t>
      </w:r>
    </w:p>
    <w:bookmarkEnd w:id="25"/>
    <w:bookmarkStart w:id="26" w:name="agritech-for-urban-supply-chains"/>
    <w:p>
      <w:pPr>
        <w:pStyle w:val="Heading3"/>
      </w:pPr>
      <w:r>
        <w:t xml:space="preserve">3.2 AgriTech for Urban Supply Chains</w:t>
      </w:r>
    </w:p>
    <w:p>
      <w:pPr>
        <w:pStyle w:val="FirstParagraph"/>
      </w:pPr>
      <w:r>
        <w:t xml:space="preserve">Kinshasa imports a vast majority of its food supplies from other provinces and neighboring countries. Software Engineers are developing platforms that connect rural farmers directly with urban distributors in DR Congo Kinshasa, reducing food waste and improving price transparency. These solutions require real-time data processing, geolocation services, and intuitive user interfaces for users who may have low digital literacy.</w:t>
      </w:r>
    </w:p>
    <w:bookmarkEnd w:id="26"/>
    <w:bookmarkStart w:id="27" w:name="public-service-digitization"/>
    <w:p>
      <w:pPr>
        <w:pStyle w:val="Heading3"/>
      </w:pPr>
      <w:r>
        <w:t xml:space="preserve">3.3 Public Service Digitization</w:t>
      </w:r>
    </w:p>
    <w:p>
      <w:pPr>
        <w:pStyle w:val="FirstParagraph"/>
      </w:pPr>
      <w:r>
        <w:t xml:space="preserve">Bureaucratic inefficiencies remain a significant hurdle in DR Congo Kinshasa. There is a growing need for Software Engineers to collaborate with government entities to digitize record-keeping, tax collection, and public health monitoring systems. For instance, during health crises such as the Ebola outbreaks or cholera seasons, rapid data tracking software developed by local engineers can save lives by enabling timely resource allocation.</w:t>
      </w:r>
    </w:p>
    <w:bookmarkEnd w:id="27"/>
    <w:bookmarkEnd w:id="28"/>
    <w:bookmarkStart w:id="29" w:name="X5b7dfc6b51c5db2f1f322954a2fb9961af7805b"/>
    <w:p>
      <w:pPr>
        <w:pStyle w:val="Heading2"/>
      </w:pPr>
      <w:r>
        <w:t xml:space="preserve">4. Challenges Facing Software Engineers in DR Congo Kinshasa</w:t>
      </w:r>
    </w:p>
    <w:p>
      <w:pPr>
        <w:pStyle w:val="FirstParagraph"/>
      </w:pPr>
      <w:r>
        <w:t xml:space="preserve">Despite the potential, Software Engineers in DR Congo Kinshasa face substantial barriers:</w:t>
      </w:r>
    </w:p>
    <w:p>
      <w:pPr>
        <w:numPr>
          <w:ilvl w:val="0"/>
          <w:numId w:val="1001"/>
        </w:numPr>
        <w:pStyle w:val="Compact"/>
      </w:pPr>
      <w:r>
        <w:rPr>
          <w:bCs/>
          <w:b/>
        </w:rPr>
        <w:t xml:space="preserve">Educational Gaps:</w:t>
      </w:r>
    </w:p>
    <w:p>
      <w:pPr>
        <w:numPr>
          <w:ilvl w:val="0"/>
          <w:numId w:val="1001"/>
        </w:numPr>
        <w:pStyle w:val="Compact"/>
      </w:pPr>
      <w:r>
        <w:rPr>
          <w:bCs/>
          <w:b/>
        </w:rPr>
        <w:t xml:space="preserve">Funding Constraints:</w:t>
      </w:r>
      <w:r>
        <w:t xml:space="preserve"> </w:t>
      </w:r>
      <w:r>
        <w:t xml:space="preserve">Startups in DR Congo Kinshasa often struggle to secure venture capital compared to peers in West or East Africa. This limits the ability of Software Engineers to scale their solutions.</w:t>
      </w:r>
    </w:p>
    <w:p>
      <w:pPr>
        <w:numPr>
          <w:ilvl w:val="0"/>
          <w:numId w:val="1001"/>
        </w:numPr>
        <w:pStyle w:val="Compact"/>
      </w:pPr>
      <w:r>
        <w:rPr>
          <w:bCs/>
          <w:b/>
        </w:rPr>
        <w:t xml:space="preserve">Bureaucratic Hurdles:</w:t>
      </w:r>
      <w:r>
        <w:t xml:space="preserve"> </w:t>
      </w:r>
      <w:r>
        <w:t xml:space="preserve">Navigating regulatory frameworks for tech companies can be complex, requiring engineers to also act as policy advocates and consultants.</w:t>
      </w:r>
    </w:p>
    <w:p>
      <w:pPr>
        <w:numPr>
          <w:ilvl w:val="0"/>
          <w:numId w:val="1001"/>
        </w:numPr>
        <w:pStyle w:val="Compact"/>
      </w:pPr>
      <w:r>
        <w:rPr>
          <w:bCs/>
          <w:b/>
        </w:rPr>
        <w:t xml:space="preserve">Talent Retention:</w:t>
      </w:r>
      <w:r>
        <w:t xml:space="preserve"> </w:t>
      </w:r>
      <w:r>
        <w:t xml:space="preserve">Brain drain remains a concern, with many skilled Software Engineers seeking opportunities abroad. Retaining top talent requires creating vibrant local innovation hubs.</w:t>
      </w:r>
    </w:p>
    <w:bookmarkEnd w:id="29"/>
    <w:bookmarkStart w:id="30" w:name="strategic-recommendations"/>
    <w:p>
      <w:pPr>
        <w:pStyle w:val="Heading2"/>
      </w:pPr>
      <w:r>
        <w:t xml:space="preserve">5. Strategic Recommendations</w:t>
      </w:r>
    </w:p>
    <w:p>
      <w:pPr>
        <w:pStyle w:val="FirstParagraph"/>
      </w:pPr>
      <w:r>
        <w:t xml:space="preserve">To maximize the impact of the Software Engineer in DR Congo Kinshasa, several strategies must be implemented:</w:t>
      </w:r>
    </w:p>
    <w:p>
      <w:pPr>
        <w:numPr>
          <w:ilvl w:val="0"/>
          <w:numId w:val="1002"/>
        </w:numPr>
        <w:pStyle w:val="Compact"/>
      </w:pPr>
      <w:r>
        <w:rPr>
          <w:bCs/>
          <w:b/>
        </w:rPr>
        <w:t xml:space="preserve">Promote Localized Education:</w:t>
      </w:r>
    </w:p>
    <w:p>
      <w:pPr>
        <w:numPr>
          <w:ilvl w:val="0"/>
          <w:numId w:val="1002"/>
        </w:numPr>
        <w:pStyle w:val="Compact"/>
      </w:pPr>
      <w:r>
        <w:rPr>
          <w:bCs/>
          <w:b/>
        </w:rPr>
        <w:t xml:space="preserve">Establish Innovation Hubs:</w:t>
      </w:r>
      <w:r>
        <w:t xml:space="preserve"> </w:t>
      </w:r>
      <w:r>
        <w:t xml:space="preserve">Co-working spaces and tech hubs in DR Congo Kinshasa provide essential networking opportunities. These spaces allow Software Engineers to collaborate, share knowledge, and access mentorship from international experts.</w:t>
      </w:r>
    </w:p>
    <w:p>
      <w:pPr>
        <w:numPr>
          <w:ilvl w:val="0"/>
          <w:numId w:val="1002"/>
        </w:numPr>
        <w:pStyle w:val="Compact"/>
      </w:pPr>
      <w:r>
        <w:rPr>
          <w:bCs/>
          <w:b/>
        </w:rPr>
        <w:t xml:space="preserve">Foster Public-Private Partnerships:</w:t>
      </w:r>
      <w:r>
        <w:t xml:space="preserve"> </w:t>
      </w:r>
      <w:r>
        <w:t xml:space="preserve">Governments should engage directly with Software Engineering firms to co-design public solutions. This ensures that digital tools are aligned with national development goals and regulatory standards.</w:t>
      </w:r>
    </w:p>
    <w:p>
      <w:pPr>
        <w:numPr>
          <w:ilvl w:val="0"/>
          <w:numId w:val="1002"/>
        </w:numPr>
        <w:pStyle w:val="Compact"/>
      </w:pPr>
      <w:r>
        <w:rPr>
          <w:bCs/>
          <w:b/>
        </w:rPr>
        <w:t xml:space="preserve">Simplify Regulatory Frameworks:</w:t>
      </w:r>
      <w:r>
        <w:t xml:space="preserve"> </w:t>
      </w:r>
      <w:r>
        <w:t xml:space="preserve">Policymakers should create clear, supportive regulations for tech startups, including tax incentives for companies hiring local Software Engineers and investing in R&amp;D within DR Congo Kinshasa.</w:t>
      </w:r>
    </w:p>
    <w:bookmarkEnd w:id="30"/>
    <w:bookmarkStart w:id="31" w:name="conclusion"/>
    <w:p>
      <w:pPr>
        <w:pStyle w:val="Heading2"/>
      </w:pPr>
      <w:r>
        <w:t xml:space="preserve">6. Conclusion</w:t>
      </w:r>
    </w:p>
    <w:p>
      <w:pPr>
        <w:pStyle w:val="FirstParagraph"/>
      </w:pPr>
      <w:r>
        <w:t xml:space="preserve">The Software Engineer is a cornerstone of the digital future of DR Congo Kinshasa. Their ability to create innovative, resilient, and inclusive software solutions can significantly contribute to the economic stability and social well-being of the region. By addressing infrastructure challenges, focusing on high-impact sectors like fintech and AgriTech, and overcoming educational and funding barriers local Software Engineers can transform Kinshasa into a model for technological advancement in Central Africa.</w:t>
      </w:r>
    </w:p>
    <w:p>
      <w:pPr>
        <w:pStyle w:val="BodyText"/>
      </w:pPr>
      <w:r>
        <w:t xml:space="preserve">It is imperative that stakeholders—including government bodies, educational institutions, private investors, and international partners—recognize the strategic value of investing in human capital. When empowered with the right tools and support systems Software Engineers will not just write code; they will architect a more prosperous and connected future for DR Congo Kinshasa. The journey towards digital transformation is complex, but with dedicated engineering talent at its helm, DR Congo Kinshasa is well-positioned to thrive in the global digital economy.</w:t>
      </w:r>
    </w:p>
    <w:bookmarkEnd w:id="31"/>
    <w:bookmarkStart w:id="32" w:name="references"/>
    <w:p>
      <w:pPr>
        <w:pStyle w:val="Heading2"/>
      </w:pPr>
      <w:r>
        <w:t xml:space="preserve">References</w:t>
      </w:r>
    </w:p>
    <w:p>
      <w:pPr>
        <w:numPr>
          <w:ilvl w:val="0"/>
          <w:numId w:val="1003"/>
        </w:numPr>
        <w:pStyle w:val="Compact"/>
      </w:pPr>
      <w:r>
        <w:t xml:space="preserve">[1] World Bank. (2023). *Digital Economy for Africa Initiative: DRC Country Profile.*</w:t>
      </w:r>
    </w:p>
    <w:p>
      <w:pPr>
        <w:numPr>
          <w:ilvl w:val="0"/>
          <w:numId w:val="1003"/>
        </w:numPr>
        <w:pStyle w:val="Compact"/>
      </w:pPr>
      <w:r>
        <w:t xml:space="preserve">[2] GSMA. (2024). *The Mobile Economy Sub-Saharan Africa.*</w:t>
      </w:r>
    </w:p>
    <w:p>
      <w:pPr>
        <w:numPr>
          <w:ilvl w:val="0"/>
          <w:numId w:val="1003"/>
        </w:numPr>
        <w:pStyle w:val="Compact"/>
      </w:pPr>
      <w:r>
        <w:t xml:space="preserve">[3] United Nations Development Programme. (2023). *Human Development Report: Digital Divides in Central Africa.*</w:t>
      </w:r>
    </w:p>
    <w:p>
      <w:pPr>
        <w:numPr>
          <w:ilvl w:val="0"/>
          <w:numId w:val="1003"/>
        </w:numPr>
        <w:pStyle w:val="Compact"/>
      </w:pPr>
      <w:r>
        <w:t xml:space="preserve">[4] Local Tech Ecosystem Reports from Kinshasa Incubators and Accelerators, 2022-2024.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DR Congo Kinshasa</dc:title>
  <dc:creator/>
  <dc:language>en</dc:language>
  <cp:keywords/>
  <dcterms:created xsi:type="dcterms:W3CDTF">2026-07-29T05:25:38Z</dcterms:created>
  <dcterms:modified xsi:type="dcterms:W3CDTF">2026-07-29T05:25:38Z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