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Lyon</w:t>
      </w:r>
    </w:p>
    <w:bookmarkStart w:id="28" w:name="Xb237398d557e58944a5f22ba675f0ba757b1dbc"/>
    <w:p>
      <w:pPr>
        <w:pStyle w:val="Heading1"/>
      </w:pPr>
      <w:r>
        <w:t xml:space="preserve">Bridging Tradition and Innovation: The Role of the Software Engineer in France Lyon</w:t>
      </w:r>
    </w:p>
    <w:p>
      <w:pPr>
        <w:pStyle w:val="FirstParagraph"/>
      </w:pPr>
      <w:r>
        <w:rPr>
          <w:iCs/>
          <w:i/>
          <w:bCs/>
          <w:b/>
        </w:rPr>
        <w:t xml:space="preserve">Abstract.</w:t>
      </w:r>
      <w:r>
        <w:br/>
      </w:r>
      <w:r>
        <w:t xml:space="preserve">This paper examines the multifaceted role of the software engineer within the specific cultural, industrial, and academic landscape of France Lyon. As a burgeoning hub for digital innovation in Europe, France Lyon presents a unique ecosystem where traditional engineering rigor meets modern agile methodologies. We analyze how software engineers adapt to local regulatory frameworks such as GDPR while leveraging the region’s strong ties to aerospace, gaming, and data science industries. Furthermore, we explore the educational pipelines that produce these professionals and discuss future trends impacting their efficacy in this dynamic French metropolitan context.</w:t>
      </w:r>
    </w:p>
    <w:bookmarkStart w:id="20" w:name="introduction"/>
    <w:p>
      <w:pPr>
        <w:pStyle w:val="Heading2"/>
      </w:pPr>
      <w:r>
        <w:t xml:space="preserve">1. Introduction</w:t>
      </w:r>
    </w:p>
    <w:p>
      <w:pPr>
        <w:pStyle w:val="FirstParagraph"/>
      </w:pPr>
      <w:r>
        <w:t xml:space="preserve">The digital transformation of Europe has placed significant emphasis on technical excellence and regulatory compliance. In this landscape, the figure of the software engineer emerges not merely as a coder, but as a critical architect of societal infrastructure. This document focuses specifically on the context of France Lyon, a city that serves as the second-largest economic hub in France and a pivotal center for technology in Europe. While Paris often dominates discussions regarding French tech startups, France Lyon offers distinct advantages characterized by lower operational costs, high-quality academic institutions, and a collaborative industrial ecosystem. The software engineer operating within this region must navigate a complex web of international standards, local cultural expectations regarding work-life balance (the "droit à la déconnexion"), and the rigorous demands of European data sovereignty. This paper argues that the modern software engineer in France Lyon is defined by their ability to harmonize technical innovation with ethical responsibility and regional industrial collaboration.</w:t>
      </w:r>
    </w:p>
    <w:bookmarkEnd w:id="20"/>
    <w:bookmarkStart w:id="21" w:name="X854ef08ad8d6918728cb33102f154b9fdd802c8"/>
    <w:p>
      <w:pPr>
        <w:pStyle w:val="Heading2"/>
      </w:pPr>
      <w:r>
        <w:t xml:space="preserve">2. The Educational and Professional Ecosystem in France Lyon</w:t>
      </w:r>
    </w:p>
    <w:p>
      <w:pPr>
        <w:pStyle w:val="FirstParagraph"/>
      </w:pPr>
      <w:r>
        <w:t xml:space="preserve">To understand the current state of software engineering in France Lyon, one must first examine its foundational pillars. The region is renowned for its "Grandes Écoles," prestigious higher education institutions that produce a significant portion of Europe's top engineers. Institutions such as École Centrale de Lyon and INSA Lyon are integral to the talent pipeline for software engineering roles in the area. Unlike many other regions where Computer Science degrees are purely academic, the French model emphasizes strong theoretical foundations in mathematics and logic, which translates into robust problem-solving capabilities among software engineers.</w:t>
      </w:r>
      <w:r>
        <w:t xml:space="preserve"> </w:t>
      </w:r>
      <w:r>
        <w:t xml:space="preserve">In France Lyon, there is a notable synergy between these academic institutions and local industries. The "La Doua" science park serves as a nexus where students, researchers, and industry professionals interact. For the software engineer employed in this ecosystem, this proximity allows for immediate feedback loops from academic research to industrial application. This is particularly evident in fields such as simulation software for aerospace or data analytics platforms for healthcare systems. The software engineer here is often required to be bilingual—fluent not only in programming languages but also in the technical vernacular of the specific industry vertical they serve, whether it be finance, gaming, or logistics.</w:t>
      </w:r>
    </w:p>
    <w:bookmarkEnd w:id="21"/>
    <w:bookmarkStart w:id="22" w:name="X6e9817bb9a9f6ae2a2dfdb2c9589d5f4292b973"/>
    <w:p>
      <w:pPr>
        <w:pStyle w:val="Heading2"/>
      </w:pPr>
      <w:r>
        <w:t xml:space="preserve">3. Regulatory Frameworks and Ethical Responsibility</w:t>
      </w:r>
    </w:p>
    <w:p>
      <w:pPr>
        <w:pStyle w:val="FirstParagraph"/>
      </w:pPr>
      <w:r>
        <w:t xml:space="preserve">A defining characteristic of working as a software engineer in France Lyon is the strict adherence to European regulatory frameworks. As citizens of the European Union, software engineers in this region operate under the shadow of the General Data Protection Regulation (GDPR). This is not merely a legal compliance issue but a design imperative. In many other parts of the world, privacy might be an afterthought; in France Lyon, it is central to software architecture.</w:t>
      </w:r>
      <w:r>
        <w:t xml:space="preserve"> </w:t>
      </w:r>
      <w:r>
        <w:t xml:space="preserve">Software engineers must implement "Privacy by Design" principles into their codebases from day one. This requires a deeper understanding of data flow, encryption standards, and user consent mechanisms than might be required in less regulated markets. Furthermore, the French cultural emphasis on individual rights extends to digital domains. The concept of "le droit à l'oubli" (the right to be forgotten) mandates that software engineers build systems capable of complete data erasure upon request. This adds a layer of complexity to database management and system architecture that is particularly prominent in French engineering practices. Therefore, the software engineer in France Lyon acts as a guardian of digital rights, ensuring that technological progress does not come at the expense of civil liberties.</w:t>
      </w:r>
    </w:p>
    <w:bookmarkEnd w:id="22"/>
    <w:bookmarkStart w:id="23" w:name="X459804555be04da51fccdd3069a9022ec026497"/>
    <w:p>
      <w:pPr>
        <w:pStyle w:val="Heading2"/>
      </w:pPr>
      <w:r>
        <w:t xml:space="preserve">4. Industrial Applications: Gaming, Simulation, and Data</w:t>
      </w:r>
    </w:p>
    <w:p>
      <w:pPr>
        <w:pStyle w:val="FirstParagraph"/>
      </w:pPr>
      <w:r>
        <w:t xml:space="preserve">The industrial landscape of France Lyon heavily influences the daily tasks and specializations of software engineers. Two sectors stand out: video games and industrial simulation. With companies like Ubisoft collaborating closely with local tech firms, the game development sector demands high-performance computing skills. Software engineers here must optimize code for real-time rendering, physics simulations, and network latency reduction. This requires a mastery of low-level programming languages such as C++ alongside high-level frameworks.</w:t>
      </w:r>
      <w:r>
        <w:t xml:space="preserve"> </w:t>
      </w:r>
      <w:r>
        <w:t xml:space="preserve">Simultaneously, France Lyon is a global leader in industrial simulation software for aerospace and automotive sectors (notably with the presence of major players in the broader French industry). Here, software engineers work on complex systems that model physical phenomena. This domain requires exceptional attention to numerical stability and accuracy. The software engineer in this context is often part of a multidisciplinary team including physicists and mechanical engineers. Consequently, soft skills and interdisciplinary communication are as vital as coding proficiency. The ability to translate physical constraints into digital models is a hallmark of the senior software engineer in this region’s industrial sector.</w:t>
      </w:r>
    </w:p>
    <w:bookmarkEnd w:id="23"/>
    <w:bookmarkStart w:id="24" w:name="cultural-dynamics-and-work-life-balance"/>
    <w:p>
      <w:pPr>
        <w:pStyle w:val="Heading2"/>
      </w:pPr>
      <w:r>
        <w:t xml:space="preserve">5. Cultural Dynamics and Work-Life Balance</w:t>
      </w:r>
    </w:p>
    <w:p>
      <w:pPr>
        <w:pStyle w:val="FirstParagraph"/>
      </w:pPr>
      <w:r>
        <w:t xml:space="preserve">The role of the software engineer is also shaped by local labor culture. France has some of the strongest worker protections in Europe, including a 35-hour workweek and robust vacation policies. In France Lyon, this cultural framework impacts how software engineering projects are managed. There is a resistance to the "crunch culture" often associated with global tech hubs like Silicon Valley or Bangalore instead, there is an emphasis on sustainable development cycles and predictable delivery schedules.</w:t>
      </w:r>
      <w:r>
        <w:t xml:space="preserve"> </w:t>
      </w:r>
      <w:r>
        <w:t xml:space="preserve">This approach encourages software engineers to focus on efficiency and automation rather than overtime. Tools such as CI/CD (Continuous Integration/Continuous Deployment) pipelines are adopted not just for speed, but to ensure that code quality remains high without requiring excessive human intervention or late-night debugging sessions. Furthermore, the French language plays a significant role in documentation and team communication within many local firms. While English is widely spoken in the tech sector of France Lyon, maintaining proficiency in French allows software engineers to integrate more deeply with local stakeholders, government bodies, and non-technical staff.</w:t>
      </w:r>
    </w:p>
    <w:bookmarkEnd w:id="24"/>
    <w:bookmarkStart w:id="25" w:name="future-trends-ai-and-green-computing"/>
    <w:p>
      <w:pPr>
        <w:pStyle w:val="Heading2"/>
      </w:pPr>
      <w:r>
        <w:t xml:space="preserve">6. Future Trends: AI and Green Computing</w:t>
      </w:r>
    </w:p>
    <w:p>
      <w:pPr>
        <w:pStyle w:val="FirstParagraph"/>
      </w:pPr>
      <w:r>
        <w:t xml:space="preserve">Looking forward, two major trends will define the future of software engineering in France Lyon: Artificial Intelligence (AI) and Green Computing. France has invested heavily in its AI strategy ("France 2030"), positioning Lyon as a key node for AI research. Software engineers are increasingly tasked with integrating machine learning models into existing enterprise systems. This requires a new set of skills, including data literacy and model interpretability.</w:t>
      </w:r>
      <w:r>
        <w:t xml:space="preserve"> </w:t>
      </w:r>
      <w:r>
        <w:t xml:space="preserve">Additionally, there is growing pressure to reduce the carbon footprint of digital services. French regulations are beginning to mandate environmental impact assessments for large-scale software deployments. Software engineers in France Lyon will need to optimize their code not only for performance but also for energy efficiency. This shift towards "Green Coding" aligns with the broader European Union goals for climate neutrality by 2050.</w:t>
      </w:r>
    </w:p>
    <w:bookmarkEnd w:id="25"/>
    <w:bookmarkStart w:id="26" w:name="conclusion"/>
    <w:p>
      <w:pPr>
        <w:pStyle w:val="Heading2"/>
      </w:pPr>
      <w:r>
        <w:t xml:space="preserve">7. Conclusion</w:t>
      </w:r>
    </w:p>
    <w:p>
      <w:pPr>
        <w:pStyle w:val="FirstParagraph"/>
      </w:pPr>
      <w:r>
        <w:t xml:space="preserve">In conclusion, the software engineer in France Lyon occupies a unique position at the intersection of high-level academic rigor, strict regulatory compliance, and vibrant industrial application. They are not merely technicians but ethical stewards of data and sustainable innovators within a collaborative ecosystem. The specific context of France Lyon provides an environment where traditional engineering values coexist with modern digital demands. As the region continues to grow as a tech hub, the role of the software engineer will evolve further, requiring continuous adaptation to new technologies while maintaining a steadfast commitment to quality and ethics. Understanding this specific regional nuance is essential for any global entity looking to engage effectively with the French technological landscape.</w:t>
      </w:r>
    </w:p>
    <w:bookmarkEnd w:id="26"/>
    <w:bookmarkStart w:id="27" w:name="references"/>
    <w:p>
      <w:pPr>
        <w:pStyle w:val="Heading2"/>
      </w:pPr>
      <w:r>
        <w:t xml:space="preserve">References</w:t>
      </w:r>
    </w:p>
    <w:p>
      <w:pPr>
        <w:pStyle w:val="FirstParagraph"/>
      </w:pPr>
      <w:r>
        <w:t xml:space="preserve">[1] European Commission. (2018). "General Data Protection Regulation (GDPR)." Brussels: Publications Office of the European Union.</w:t>
      </w:r>
      <w:r>
        <w:br/>
      </w:r>
      <w:r>
        <w:t xml:space="preserve">[2] INSEE. (2023). "Economic Performance of the Auvergne-Rhône-Alpes Region." Paris: National Institute of Statistics and Economic Studies.</w:t>
      </w:r>
      <w:r>
        <w:br/>
      </w:r>
      <w:r>
        <w:t xml:space="preserve">[3] Ministère de l'Économie et des Finances. (2019). "France 2030: Investment Plan for Digital Sovereignty and Innovation."</w:t>
      </w:r>
      <w:r>
        <w:br/>
      </w:r>
      <w:r>
        <w:t xml:space="preserve">[4] École Centrale de Lyon. (2024). "Annual Report on Engineering Education and Industry Partnerships." Écully, France.</w:t>
      </w:r>
      <w:r>
        <w:br/>
      </w:r>
      <w:r>
        <w:t xml:space="preserve">[5] Labor Code of France. (2016). "Loi El Khomri: Reforming the Labor Market." Paris: Légifrance.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Software Engineer in the Context of France Lyon</dc:title>
  <dc:creator/>
  <dc:language>en</dc:language>
  <cp:keywords/>
  <dcterms:created xsi:type="dcterms:W3CDTF">2026-07-29T13:53:28Z</dcterms:created>
  <dcterms:modified xsi:type="dcterms:W3CDTF">2026-07-29T13:53:28Z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