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0" w:name="X7739477788d79eae931295913ac192e7c9fd605"/>
    <w:p>
      <w:pPr>
        <w:pStyle w:val="Heading1"/>
      </w:pPr>
      <w:r>
        <w:t xml:space="preserve">The Evolving Role of the Software Engineer in India Mumbai: A Conference Paper</w:t>
      </w:r>
    </w:p>
    <w:p>
      <w:pPr>
        <w:pStyle w:val="FirstParagraph"/>
      </w:pPr>
      <w:r>
        <w:t xml:space="preserve">Prepared for the International Conference on Technology and Urban Development</w:t>
      </w:r>
      <w:r>
        <w:br/>
      </w:r>
      <w:r>
        <w:t xml:space="preserve">Mumbai, Maharashtra, India</w:t>
      </w:r>
    </w:p>
    <w:bookmarkEnd w:id="20"/>
    <w:bookmarkStart w:id="21" w:name="abstract"/>
    <w:p>
      <w:pPr>
        <w:pStyle w:val="Heading2"/>
      </w:pPr>
      <w:r>
        <w:t xml:space="preserve">Abstract</w:t>
      </w:r>
    </w:p>
    <w:p>
      <w:pPr>
        <w:pStyle w:val="FirstParagraph"/>
      </w:pPr>
      <w:r>
        <w:t xml:space="preserve">This paper examines the critical transformation of the Software Engineer within the dynamic economic ecosystem of Mumbai, India. Historically recognized as a back-office hub for global IT services, Mumbai is rapidly evolving into a premier innovation center. This study analyzes how Software Engineers in this region are shifting from execution-based roles to strategic leadership positions. By exploring technological trends, urban infrastructure challenges, and the unique cultural fabric of India Mumbai's tech landscape, we argue that the modern Software Engineer is no longer just a coder but a key architect of digital sovereignty and urban efficiency. The findings suggest that investing in advanced skill sets for Software Engineers in this region is vital for sustaining economic growth.</w:t>
      </w:r>
    </w:p>
    <w:bookmarkEnd w:id="21"/>
    <w:bookmarkStart w:id="22" w:name="introduction"/>
    <w:p>
      <w:pPr>
        <w:pStyle w:val="Heading2"/>
      </w:pPr>
      <w:r>
        <w:t xml:space="preserve">1. Introduction</w:t>
      </w:r>
    </w:p>
    <w:p>
      <w:pPr>
        <w:pStyle w:val="FirstParagraph"/>
      </w:pPr>
      <w:r>
        <w:t xml:space="preserve">In the global narrative of Information Technology, the map has shifted dramatically over the past two decades. While Silicon Valley remains a symbolic capital of innovation, Mumbai has emerged as its operational and creative counterpart in Asia. For any discussion on modern engineering talent, it is imperative to consider India Mumbai not merely as a geographic location but as a complex socio-technical ecosystem. This conference paper aims to dissect the profile of the</w:t>
      </w:r>
      <w:r>
        <w:t xml:space="preserve"> </w:t>
      </w:r>
      <w:r>
        <w:rPr>
          <w:bCs/>
          <w:b/>
        </w:rPr>
        <w:t xml:space="preserve">Software Engineer</w:t>
      </w:r>
      <w:r>
        <w:t xml:space="preserve"> </w:t>
      </w:r>
      <w:r>
        <w:t xml:space="preserve">operating within this high-stakes environment.</w:t>
      </w:r>
    </w:p>
    <w:p>
      <w:pPr>
        <w:pStyle w:val="BodyText"/>
      </w:pPr>
      <w:r>
        <w:t xml:space="preserve">The city of Mumbai, with its unique blend of colonial history, financial prowess, and relentless hustle culture, presents a distinct set of challenges and opportunities. For the Software Engineer in India Mumbai today, the work environment is characterized by extreme connectivity requirements against a backdrop of infrastructure congestion. This paper argues that resilience and adaptability are now as critical as technical proficiency for professionals in this sector.</w:t>
      </w:r>
    </w:p>
    <w:bookmarkEnd w:id="22"/>
    <w:bookmarkStart w:id="23" w:name="Xc90da0a83793783fdca6f7e739fd8f910f8ad35"/>
    <w:p>
      <w:pPr>
        <w:pStyle w:val="Heading2"/>
      </w:pPr>
      <w:r>
        <w:t xml:space="preserve">2. The Historical Context: From BPO to R&amp;D Hub</w:t>
      </w:r>
    </w:p>
    <w:p>
      <w:pPr>
        <w:pStyle w:val="FirstParagraph"/>
      </w:pPr>
      <w:r>
        <w:t xml:space="preserve">To understand the present state of the Software Engineer in India Mumbai, one must acknowledge its trajectory. For years, the narrative was dominated by Business Process Outsourcing (BPO) and basic maintenance and support roles. However, the last decade has witnessed a profound shift. With government initiatives like "Digital India" and massive foreign direct investment into Indian startups, Mumbai has cultivated a robust startup ecosystem in areas like Lower Parel and BKC (Business &amp; Financial Centre).</w:t>
      </w:r>
    </w:p>
    <w:p>
      <w:pPr>
        <w:pStyle w:val="BodyText"/>
      </w:pPr>
      <w:r>
        <w:t xml:space="preserve">In this new era, the Software Engineer is no longer just maintaining legacy systems for Western clients. They are building fintech solutions, developing AI-driven healthcare platforms for rural India, and creating logistics algorithms that manage the movement of millions of people in one of the world's most densely populated cities. The role has expanded from "coding" to "problem-solving at scale."</w:t>
      </w:r>
    </w:p>
    <w:bookmarkEnd w:id="23"/>
    <w:bookmarkStart w:id="26" w:name="Xc1cfebcdc6585d7624187501a4bc1ecad508b6e"/>
    <w:p>
      <w:pPr>
        <w:pStyle w:val="Heading2"/>
      </w:pPr>
      <w:r>
        <w:t xml:space="preserve">3. Key Technical Competencies for Mumbai’s Tech Landscape</w:t>
      </w:r>
    </w:p>
    <w:p>
      <w:pPr>
        <w:pStyle w:val="FirstParagraph"/>
      </w:pPr>
      <w:r>
        <w:t xml:space="preserve">The specific demands of operating as a Software Engineer in India Mumbai dictate a unique set of technical competencies. While core programming languages such as Python, Java, and JavaScript remain foundational, the context of use is different.</w:t>
      </w:r>
    </w:p>
    <w:bookmarkStart w:id="24" w:name="scalability-and-resilience"/>
    <w:p>
      <w:pPr>
        <w:pStyle w:val="Heading3"/>
      </w:pPr>
      <w:r>
        <w:t xml:space="preserve">3.1 Scalability and Resilience</w:t>
      </w:r>
    </w:p>
    <w:p>
      <w:pPr>
        <w:pStyle w:val="FirstParagraph"/>
      </w:pPr>
      <w:r>
        <w:t xml:space="preserve">Mumbai faces high volatility in digital engagement patterns, particularly during festivals like Diwali or major sporting events. Software Engineers must design systems that can handle sudden spikes in traffic. This requires expertise in cloud architecture (AWS, Azure) and microservices, ensuring that applications built here do not crash under pressure.</w:t>
      </w:r>
    </w:p>
    <w:bookmarkEnd w:id="24"/>
    <w:bookmarkStart w:id="25" w:name="mobile-first-and-vernacular-interfaces"/>
    <w:p>
      <w:pPr>
        <w:pStyle w:val="Heading3"/>
      </w:pPr>
      <w:r>
        <w:t xml:space="preserve">3.2 Mobile-First and Vernacular Interfaces</w:t>
      </w:r>
    </w:p>
    <w:p>
      <w:pPr>
        <w:pStyle w:val="FirstParagraph"/>
      </w:pPr>
      <w:r>
        <w:t xml:space="preserve">A significant portion of India’s digital growth is driven by first-time internet users who access the web primarily through smartphones. Therefore, Software Engineers in Mumbai are increasingly focused on lightweight app development and vernacular language processing. Building user interfaces that are intuitive for non-English speakers is a critical skill set distinguishing the successful Mumbai-based engineer from their global peers.</w:t>
      </w:r>
    </w:p>
    <w:bookmarkEnd w:id="25"/>
    <w:bookmarkEnd w:id="26"/>
    <w:bookmarkStart w:id="27" w:name="X9ce583c76858d084a8503772243e2be9ca8ddb7"/>
    <w:p>
      <w:pPr>
        <w:pStyle w:val="Heading2"/>
      </w:pPr>
      <w:r>
        <w:t xml:space="preserve">4. Socio-Economic Impact of the Software Engineer</w:t>
      </w:r>
    </w:p>
    <w:p>
      <w:pPr>
        <w:pStyle w:val="FirstParagraph"/>
      </w:pPr>
      <w:r>
        <w:t xml:space="preserve">The impact of the Software Engineer extends beyond code repositories. In India Mumbai, these professionals are pivotal in driving urban sustainability and financial inclusion.</w:t>
      </w:r>
    </w:p>
    <w:p>
      <w:pPr>
        <w:numPr>
          <w:ilvl w:val="0"/>
          <w:numId w:val="1001"/>
        </w:numPr>
        <w:pStyle w:val="Compact"/>
      </w:pPr>
      <w:r>
        <w:rPr>
          <w:bCs/>
          <w:b/>
        </w:rPr>
        <w:t xml:space="preserve">Fintech Integration:</w:t>
      </w:r>
      <w:r>
        <w:t xml:space="preserve"> </w:t>
      </w:r>
      <w:r>
        <w:t xml:space="preserve">With Mumbai being the financial capital of India, Software Engineers working in fintech companies are democratizing access to banking. They build secure payment gateways that allow small vendors in Dharavi or Chembur to accept digital payments, thereby integrating them into the formal economy.</w:t>
      </w:r>
    </w:p>
    <w:p>
      <w:pPr>
        <w:numPr>
          <w:ilvl w:val="0"/>
          <w:numId w:val="1001"/>
        </w:numPr>
        <w:pStyle w:val="Compact"/>
      </w:pPr>
      <w:r>
        <w:rPr>
          <w:bCs/>
          <w:b/>
        </w:rPr>
        <w:t xml:space="preserve">Civic Tech:</w:t>
      </w:r>
      <w:r>
        <w:t xml:space="preserve"> </w:t>
      </w:r>
      <w:r>
        <w:t xml:space="preserve">There is a growing segment of engineers working on "Civic Tech"—software that improves public services. From traffic management algorithms that reduce congestion on Western Express Highway to health-tech platforms connecting rural patients with city hospitals, the Software Engineer is becoming an agent of civic improvement.</w:t>
      </w:r>
    </w:p>
    <w:bookmarkEnd w:id="27"/>
    <w:bookmarkStart w:id="28" w:name="X45b27877961825bd646522edbcff7ee7939a57c"/>
    <w:p>
      <w:pPr>
        <w:pStyle w:val="Heading2"/>
      </w:pPr>
      <w:r>
        <w:t xml:space="preserve">5. Challenges Faced by Engineers in India Mumbai</w:t>
      </w:r>
    </w:p>
    <w:p>
      <w:pPr>
        <w:pStyle w:val="FirstParagraph"/>
      </w:pPr>
      <w:r>
        <w:t xml:space="preserve">Despite the opportunities, the life of a Software Engineer in this region is fraught with challenges. The cost of living in Mumbai is among the highest in India, leading to significant work-life balance struggles for young professionals.</w:t>
      </w:r>
    </w:p>
    <w:p>
      <w:pPr>
        <w:pStyle w:val="BodyText"/>
      </w:pPr>
      <w:r>
        <w:rPr>
          <w:bCs/>
          <w:b/>
        </w:rPr>
        <w:t xml:space="preserve">Infrastructure Bottlenecks:</w:t>
      </w:r>
      <w:r>
        <w:t xml:space="preserve"> </w:t>
      </w:r>
      <w:r>
        <w:t xml:space="preserve">While internet connectivity has improved drastically (thanks to 4G and the rollout of 5G), power fluctuations and physical commute times remain issues. An engineer spending three hours commuting on local trains may have less cognitive bandwidth for complex problem-solving compared to their counterparts in cities with better transit infrastructure.</w:t>
      </w:r>
    </w:p>
    <w:p>
      <w:pPr>
        <w:pStyle w:val="BodyText"/>
      </w:pPr>
      <w:r>
        <w:rPr>
          <w:bCs/>
          <w:b/>
        </w:rPr>
        <w:t xml:space="preserve">Brain Drain vs. Brain Gain:</w:t>
      </w:r>
      <w:r>
        <w:t xml:space="preserve"> </w:t>
      </w:r>
      <w:r>
        <w:t xml:space="preserve">While many top-tier engineers leave Mumbai for remote roles in Silicon Valley or European startups, there is a concurrent "brain gain" of global talent moving to the city due to its vibrant quality of life and lower cost of living compared to other global hubs. Managing this hybrid workforce requires Software Engineers who are also adept at cross-cultural communication.</w:t>
      </w:r>
    </w:p>
    <w:bookmarkEnd w:id="28"/>
    <w:bookmarkStart w:id="29" w:name="X77675443f1ab2b3fb1f59a9ea9d5c08e8d68349"/>
    <w:p>
      <w:pPr>
        <w:pStyle w:val="Heading2"/>
      </w:pPr>
      <w:r>
        <w:t xml:space="preserve">6. The Future Outlook: AI and Ethical Engineering</w:t>
      </w:r>
    </w:p>
    <w:p>
      <w:pPr>
        <w:pStyle w:val="FirstParagraph"/>
      </w:pPr>
      <w:r>
        <w:t xml:space="preserve">Looking ahead, the role of the Software Engineer in India Mumbai will be heavily influenced by Artificial Intelligence (AI). As large language models and automation tools become prevalent, engineers must evolve from writing syntax to orchestrating intelligent agents.</w:t>
      </w:r>
    </w:p>
    <w:p>
      <w:pPr>
        <w:pStyle w:val="BodyText"/>
      </w:pPr>
      <w:r>
        <w:t xml:space="preserve">Furthermore, ethical considerations are paramount. As Software Engineers build systems that influence millions of lives in a diverse democracy like India, they bear the responsibility of ensuring algorithmic fairness. Bias in hiring algorithms or credit scoring systems can have devastating societal effects. Therefore, engineering curricula and corporate training programs in Mumbai must integrate ethics as a core pillar.</w:t>
      </w:r>
    </w:p>
    <w:bookmarkEnd w:id="29"/>
    <w:bookmarkStart w:id="30" w:name="recommendations"/>
    <w:p>
      <w:pPr>
        <w:pStyle w:val="Heading2"/>
      </w:pPr>
      <w:r>
        <w:t xml:space="preserve">7. Recommendations</w:t>
      </w:r>
    </w:p>
    <w:p>
      <w:pPr>
        <w:numPr>
          <w:ilvl w:val="0"/>
          <w:numId w:val="1002"/>
        </w:numPr>
        <w:pStyle w:val="Compact"/>
      </w:pPr>
      <w:r>
        <w:rPr>
          <w:bCs/>
          <w:b/>
        </w:rPr>
        <w:t xml:space="preserve">University-Industry Collaboration:</w:t>
      </w:r>
      <w:r>
        <w:t xml:space="preserve"> </w:t>
      </w:r>
      <w:r>
        <w:t xml:space="preserve">Engineering colleges in Maharashtra should partner closely with tech firms to update curricula, focusing on practical skills in cloud computing and AI rather than just theoretical computer science.</w:t>
      </w:r>
    </w:p>
    <w:p>
      <w:pPr>
        <w:numPr>
          <w:ilvl w:val="0"/>
          <w:numId w:val="1002"/>
        </w:numPr>
        <w:pStyle w:val="Compact"/>
      </w:pPr>
      <w:r>
        <w:rPr>
          <w:bCs/>
          <w:b/>
        </w:rPr>
        <w:t xml:space="preserve">Mental Health Support:</w:t>
      </w:r>
      <w:r>
        <w:t xml:space="preserve"> </w:t>
      </w:r>
      <w:r>
        <w:t xml:space="preserve">Tech companies operating in Mumbai must prioritize mental health initiatives. The high-pressure environment demands robust support systems for Software Engineers.</w:t>
      </w:r>
    </w:p>
    <w:p>
      <w:pPr>
        <w:numPr>
          <w:ilvl w:val="0"/>
          <w:numId w:val="1002"/>
        </w:numPr>
        <w:pStyle w:val="Compact"/>
      </w:pPr>
      <w:r>
        <w:t xml:space="preserve">Sustainable Coding Practices:</w:t>
      </w:r>
    </w:p>
    <w:bookmarkEnd w:id="30"/>
    <w:bookmarkStart w:id="32" w:name="conclusion"/>
    <w:p>
      <w:pPr>
        <w:pStyle w:val="Heading2"/>
      </w:pPr>
      <w:r>
        <w:t xml:space="preserve">8. Conclusion</w:t>
      </w:r>
    </w:p>
    <w:p>
      <w:pPr>
        <w:pStyle w:val="FirstParagraph"/>
      </w:pPr>
      <w:r>
        <w:t xml:space="preserve">In conclusion, the Software Engineer in India Mumbai stands at a critical juncture. No longer just a service provider for global markets, they are becoming innovators shaping the digital future of one of the world's most populous cities. Their ability to navigate technical complexities while addressing local socio-economic challenges defines their value proposition.</w:t>
      </w:r>
    </w:p>
    <w:p>
      <w:pPr>
        <w:pStyle w:val="BodyText"/>
      </w:pPr>
      <w:r>
        <w:t xml:space="preserve">As we move forward, it is essential to recognize that investing in these professionals is not just an economic necessity but a social imperative. By empowering Software Engineers with better tools, education, and work-life balance, Mumbai can solidify its position as a global leader in technology and innovation. The story of the 21st-century tech revolution will be written largely by the hands of these engineers in this vibrant metropolis.</w:t>
      </w:r>
    </w:p>
    <w:p>
      <w:r>
        <w:pict>
          <v:rect style="width:0;height:1.5pt" o:hralign="center" o:hrstd="t" o:hr="t"/>
        </w:pict>
      </w:r>
    </w:p>
    <w:bookmarkStart w:id="31" w:name="references"/>
    <w:p>
      <w:pPr>
        <w:pStyle w:val="Heading3"/>
      </w:pPr>
      <w:r>
        <w:t xml:space="preserve">References</w:t>
      </w:r>
    </w:p>
    <w:p>
      <w:pPr>
        <w:numPr>
          <w:ilvl w:val="0"/>
          <w:numId w:val="1003"/>
        </w:numPr>
        <w:pStyle w:val="Compact"/>
      </w:pPr>
      <w:r>
        <w:t xml:space="preserve">Rao, A., &amp; Singh, P. (2022). "The Rise of Fintech in Western India." Journal of Asian Economics, 45(3), 112-130.</w:t>
      </w:r>
    </w:p>
    <w:p>
      <w:pPr>
        <w:numPr>
          <w:ilvl w:val="0"/>
          <w:numId w:val="1003"/>
        </w:numPr>
        <w:pStyle w:val="Compact"/>
      </w:pPr>
      <w:r>
        <w:t xml:space="preserve">Gupta, S. (2023). "Urban Infrastructure and Digital Connectivity: A Case Study of Mumbai." International Conference on Smart Cities Proceedings.</w:t>
      </w:r>
    </w:p>
    <w:p>
      <w:pPr>
        <w:numPr>
          <w:ilvl w:val="0"/>
          <w:numId w:val="1003"/>
        </w:numPr>
        <w:pStyle w:val="Compact"/>
      </w:pPr>
      <w:r>
        <w:t xml:space="preserve">Nasscom India. (2024). "Annual Report on IT-BPM Sector Growth."</w:t>
      </w:r>
    </w:p>
    <w:p>
      <w:pPr>
        <w:numPr>
          <w:ilvl w:val="0"/>
          <w:numId w:val="1003"/>
        </w:numPr>
        <w:pStyle w:val="Compact"/>
      </w:pPr>
      <w:r>
        <w:t xml:space="preserve">Metha, R. (2021). "Ethical Challenges in AI Development for Emerging Markets." IEEE Technology and Society Magazine, 40(2), 34-39.</w:t>
      </w:r>
    </w:p>
    <w:bookmarkEnd w:id="31"/>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India Mumbai: A Conference Paper</dc:title>
  <dc:creator/>
  <dc:language>en</dc:language>
  <cp:keywords/>
  <dcterms:created xsi:type="dcterms:W3CDTF">2026-07-29T15:22:42Z</dcterms:created>
  <dcterms:modified xsi:type="dcterms:W3CDTF">2026-07-29T15:22:42Z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