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Bridging</w:t>
      </w:r>
      <w:r>
        <w:t xml:space="preserve"> </w:t>
      </w:r>
      <w:r>
        <w:t xml:space="preserve">Tradition</w:t>
      </w:r>
      <w:r>
        <w:t xml:space="preserve"> </w:t>
      </w:r>
      <w:r>
        <w:t xml:space="preserve">and</w:t>
      </w:r>
      <w:r>
        <w:t xml:space="preserve"> </w:t>
      </w:r>
      <w:r>
        <w:t xml:space="preserve">Innovation: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Software</w:t>
      </w:r>
      <w:r>
        <w:t xml:space="preserve"> </w:t>
      </w:r>
      <w:r>
        <w:t xml:space="preserve">Engineer</w:t>
      </w:r>
      <w:r>
        <w:t xml:space="preserve"> </w:t>
      </w:r>
      <w:r>
        <w:t xml:space="preserve">in</w:t>
      </w:r>
      <w:r>
        <w:t xml:space="preserve"> </w:t>
      </w:r>
      <w:r>
        <w:t xml:space="preserve">Japan</w:t>
      </w:r>
      <w:r>
        <w:t xml:space="preserve"> </w:t>
      </w:r>
      <w:r>
        <w:t xml:space="preserve">Kyoto</w:t>
      </w:r>
    </w:p>
    <w:bookmarkStart w:id="20" w:name="X0e9e05f3da483d4ee770a8c93e4d1b3fd164630"/>
    <w:p>
      <w:pPr>
        <w:pStyle w:val="Heading1"/>
      </w:pPr>
      <w:r>
        <w:t xml:space="preserve">Bridging Tradition and Innovation: The Evolving Role of the Software Engineer in Japan Kyoto</w:t>
      </w:r>
    </w:p>
    <w:p>
      <w:pPr>
        <w:pStyle w:val="FirstParagraph"/>
      </w:pPr>
      <w:r>
        <w:rPr>
          <w:iCs/>
          <w:i/>
        </w:rPr>
        <w:t xml:space="preserve">An Exploration of Cultural Integration, Technical Excellence, and Global Collaboration in the Heart of Japan’s Historical Capital</w:t>
      </w:r>
    </w:p>
    <w:p>
      <w:pPr>
        <w:pStyle w:val="BodyText"/>
      </w:pPr>
      <w:r>
        <w:rPr>
          <w:bCs/>
          <w:b/>
        </w:rPr>
        <w:t xml:space="preserve">Author:</w:t>
      </w:r>
      <w:r>
        <w:t xml:space="preserve"> </w:t>
      </w:r>
      <w:r>
        <w:t xml:space="preserve">Dr. Hiroki Tanaka</w:t>
      </w:r>
      <w:r>
        <w:br/>
      </w:r>
      <w:r>
        <w:rPr>
          <w:bCs/>
          <w:b/>
        </w:rPr>
        <w:t xml:space="preserve">Affiliation:</w:t>
      </w:r>
      <w:r>
        <w:t xml:space="preserve"> </w:t>
      </w:r>
      <w:r>
        <w:t xml:space="preserve">Kyoto Institute of Technology &amp; Global Software Consortium</w:t>
      </w:r>
      <w:r>
        <w:br/>
      </w:r>
      <w:r>
        <w:rPr>
          <w:bCs/>
          <w:b/>
        </w:rPr>
        <w:t xml:space="preserve">Date:</w:t>
      </w:r>
      <w:r>
        <w:t xml:space="preserve"> </w:t>
      </w:r>
      <w:r>
        <w:t xml:space="preserve">October 24, 2023</w:t>
      </w:r>
    </w:p>
    <w:bookmarkEnd w:id="20"/>
    <w:bookmarkStart w:id="21" w:name="abstract"/>
    <w:p>
      <w:pPr>
        <w:pStyle w:val="Heading3"/>
      </w:pPr>
      <w:r>
        <w:t xml:space="preserve">Abstract</w:t>
      </w:r>
    </w:p>
    <w:p>
      <w:pPr>
        <w:pStyle w:val="FirstParagraph"/>
      </w:pPr>
      <w:r>
        <w:t xml:space="preserve">This paper examines the unique position of the Software Engineer within the specific socio-technical context of Japan Kyoto. While global tech hubs are often associated with rapid, disruptive innovation, Japan Kyoto offers a distinct paradigm where deep-rooted tradition meets cutting-edge digital transformation. This study analyzes how Software Engineers in this region navigate the dual demands of maintaining cultural heritage while delivering modern software solutions. Through case studies and qualitative interviews, we highlight the importance of</w:t>
      </w:r>
      <w:r>
        <w:t xml:space="preserve"> </w:t>
      </w:r>
      <w:r>
        <w:rPr>
          <w:iCs/>
          <w:i/>
        </w:rPr>
        <w:t xml:space="preserve">wa</w:t>
      </w:r>
      <w:r>
        <w:t xml:space="preserve"> </w:t>
      </w:r>
      <w:r>
        <w:t xml:space="preserve">(harmony) in team dynamics, the application of</w:t>
      </w:r>
    </w:p>
    <w:p>
      <w:pPr>
        <w:pStyle w:val="BodyText"/>
      </w:pPr>
      <w:r>
        <w:t xml:space="preserve">kodawari (pursuit of perfection) to code quality, and the strategic role that Japan Kyoto plays as a bridge between Eastern philosophical approaches to problem-solving and Western engineering methodologies. The findings suggest that Software Engineers operating in Japan Kyoto are not merely coders but cultural intermediaries, essential for fostering sustainable innovation that respects local values while engaging with the global market.</w:t>
      </w:r>
    </w:p>
    <w:bookmarkEnd w:id="21"/>
    <w:bookmarkStart w:id="22" w:name="introduction"/>
    <w:p>
      <w:pPr>
        <w:pStyle w:val="Heading2"/>
      </w:pPr>
      <w:r>
        <w:t xml:space="preserve">1. Introduction</w:t>
      </w:r>
    </w:p>
    <w:p>
      <w:pPr>
        <w:pStyle w:val="FirstParagraph"/>
      </w:pPr>
      <w:r>
        <w:t xml:space="preserve">The role of the</w:t>
      </w:r>
      <w:r>
        <w:t xml:space="preserve"> </w:t>
      </w:r>
      <w:r>
        <w:rPr>
          <w:bCs/>
          <w:b/>
        </w:rPr>
        <w:t xml:space="preserve">Software Engineer</w:t>
      </w:r>
      <w:r>
        <w:t xml:space="preserve">&gt; has evolved significantly over the past decade. No longer confined to isolated development tasks, modern engineers are expected to be collaborators, problem-solvers, and cultural ambassadors within their organizations. Nowhere is this evolution more nuanced than in Japan Kyoto, a city where ancient temples stand alongside high-tech research facilities. For the</w:t>
      </w:r>
      <w:r>
        <w:t xml:space="preserve"> </w:t>
      </w:r>
      <w:r>
        <w:rPr>
          <w:bCs/>
          <w:b/>
        </w:rPr>
        <w:t xml:space="preserve">Software Engineer</w:t>
      </w:r>
      <w:r>
        <w:t xml:space="preserve"> </w:t>
      </w:r>
      <w:r>
        <w:t xml:space="preserve">working in or collaborating with entities based in Japan Kyoto, understanding the local cultural fabric is not just beneficial—it is critical to success.</w:t>
      </w:r>
    </w:p>
    <w:p>
      <w:pPr>
        <w:pStyle w:val="BodyText"/>
      </w:pPr>
      <w:r>
        <w:t xml:space="preserve">This paper argues that the Software Engineer’s effectiveness in this specific region is directly correlated to their ability to integrate technical rigor with social and cultural sensitivity. We explore how the historical significance of Japan Kyoto influences software development lifecycles, team structures, and product design philosophies. By examining these dynamics, we aim to provide a framework for global engineering teams looking to partner with or relocate operations into this unique Japanese hub.</w:t>
      </w:r>
    </w:p>
    <w:bookmarkEnd w:id="22"/>
    <w:bookmarkStart w:id="25" w:name="X7561fa7a236c693915e2aadcbfb2df0ac51bc29"/>
    <w:p>
      <w:pPr>
        <w:pStyle w:val="Heading2"/>
      </w:pPr>
      <w:r>
        <w:t xml:space="preserve">2. The Cultural Context of Software Development in Japan Kyoto</w:t>
      </w:r>
    </w:p>
    <w:bookmarkStart w:id="23" w:name="harmony-wa-in-agile-teams"/>
    <w:p>
      <w:pPr>
        <w:pStyle w:val="Heading3"/>
      </w:pPr>
      <w:r>
        <w:t xml:space="preserve">2.1 Harmony (Wa) in Agile Teams</w:t>
      </w:r>
    </w:p>
    <w:p>
      <w:pPr>
        <w:pStyle w:val="FirstParagraph"/>
      </w:pPr>
      <w:r>
        <w:t xml:space="preserve">In the Western world, agile methodologies often emphasize direct communication and rapid conflict resolution through debate. In contrast, the concept of</w:t>
      </w:r>
    </w:p>
    <w:p>
      <w:pPr>
        <w:pStyle w:val="BodyText"/>
      </w:pPr>
      <w:r>
        <w:t xml:space="preserve">wabringing harmony to team dynamics means that Software Engineers in Japan Kyoto must master non-verbal communication and consensus-building techniques. Decisions are rarely made unilaterally; instead, they emerge from a process known as *nemawashi*, or laying the groundwork. For a Software Engineer, this means extensive preliminary discussions with stakeholders before writing a single line of code. This approach may slow down initial decision-making but results in smoother implementation phases and higher team cohesion.</w:t>
      </w:r>
    </w:p>
    <w:bookmarkEnd w:id="23"/>
    <w:bookmarkStart w:id="24" w:name="kodawari-the-pursuit-of-perfection"/>
    <w:p>
      <w:pPr>
        <w:pStyle w:val="Heading3"/>
      </w:pPr>
      <w:r>
        <w:t xml:space="preserve">2.2 Kodawari: The Pursuit of Perfection</w:t>
      </w:r>
    </w:p>
    <w:p>
      <w:pPr>
        <w:pStyle w:val="FirstParagraph"/>
      </w:pPr>
      <w:r>
        <w:rPr>
          <w:iCs/>
          <w:i/>
        </w:rPr>
        <w:t xml:space="preserve">Kodawari</w:t>
      </w:r>
      <w:r>
        <w:t xml:space="preserve">, the relentless pursuit of perfection, is a core value in Japanese craftsmanship (*shokunin* spirit). In the context of software engineering, this translates to an uncompromising standard for code quality, user experience, and system reliability. Software Engineers operating in Japan Kyoto often exhibit a level of attention to detail that surpasses typical industry benchmarks. This is not merely about bug-free code but about creating software that feels intuitive and respectful of the user’s time. This cultural trait aligns well with the global demand for high-quality, robust software, positioning Japan Kyoto as a premium location for specialized engineering talent.</w:t>
      </w:r>
    </w:p>
    <w:bookmarkEnd w:id="24"/>
    <w:bookmarkEnd w:id="25"/>
    <w:bookmarkStart w:id="28" w:name="Xa783d94e67a046fcb35a8cdef7e746101691605"/>
    <w:p>
      <w:pPr>
        <w:pStyle w:val="Heading2"/>
      </w:pPr>
      <w:r>
        <w:t xml:space="preserve">3. The Software Engineer as a Cultural Bridge</w:t>
      </w:r>
    </w:p>
    <w:p>
      <w:pPr>
        <w:pStyle w:val="FirstParagraph"/>
      </w:pPr>
      <w:r>
        <w:t xml:space="preserve">The global tech industry is increasingly interconnected, yet cultural gaps remain significant barriers to effective collaboration. Software Engineers based in Japan Kyoto often serve as critical bridges between local stakeholders and international partners. They must possess bilingual skills not just in language, but in technical jargon and cultural nuance.</w:t>
      </w:r>
    </w:p>
    <w:bookmarkStart w:id="26" w:name="managing-expectations"/>
    <w:p>
      <w:pPr>
        <w:pStyle w:val="Heading3"/>
      </w:pPr>
      <w:r>
        <w:t xml:space="preserve">3.1 Managing Expectations</w:t>
      </w:r>
    </w:p>
    <w:p>
      <w:pPr>
        <w:pStyle w:val="FirstParagraph"/>
      </w:pPr>
      <w:r>
        <w:t xml:space="preserve">Different cultures have different expectations regarding project timelines, feature sets, and risk tolerance. Software Engineers in this region are adept at translating global business requirements into local execution plans that respect Japanese work ethics while meeting international deadlines. For instance, when working with US or European clients on projects rooted in Japan Kyoto’s tech ecosystem, the engineer must negotiate scope changes delicately to preserve relationships without compromising project integrity.</w:t>
      </w:r>
    </w:p>
    <w:bookmarkEnd w:id="26"/>
    <w:bookmarkStart w:id="27" w:name="preserving-heritage-through-technology"/>
    <w:p>
      <w:pPr>
        <w:pStyle w:val="Heading3"/>
      </w:pPr>
      <w:r>
        <w:t xml:space="preserve">3.2 Preserving Heritage through Technology</w:t>
      </w:r>
    </w:p>
    <w:p>
      <w:pPr>
        <w:pStyle w:val="FirstParagraph"/>
      </w:pPr>
      <w:r>
        <w:t xml:space="preserve">A unique aspect of the Software Engineer’s role in Japan Kyoto is the integration of heritage preservation into software solutions. Many projects in this city involve digitizing historical records, creating augmented reality experiences for cultural sites, or developing AI models that analyze traditional Japanese aesthetics. Here, the Software Engineer must possess not only coding skills but also a deep appreciation for history and art. This interdisciplinary approach enriches the software product and provides a unique value proposition in the global market.</w:t>
      </w:r>
    </w:p>
    <w:bookmarkEnd w:id="27"/>
    <w:bookmarkEnd w:id="28"/>
    <w:bookmarkStart w:id="31" w:name="challenges-and-opportunities"/>
    <w:p>
      <w:pPr>
        <w:pStyle w:val="Heading2"/>
      </w:pPr>
      <w:r>
        <w:t xml:space="preserve">4. Challenges and Opportunities</w:t>
      </w:r>
    </w:p>
    <w:bookmarkStart w:id="29" w:name="language-barriers"/>
    <w:p>
      <w:pPr>
        <w:pStyle w:val="Heading3"/>
      </w:pPr>
      <w:r>
        <w:t xml:space="preserve">4.1 Language Barriers</w:t>
      </w:r>
    </w:p>
    <w:p>
      <w:pPr>
        <w:pStyle w:val="FirstParagraph"/>
      </w:pPr>
      <w:r>
        <w:t xml:space="preserve">While proficiency in English is common among senior engineers, language barriers can still hinder effective collaboration with local non-technical stakeholders. Software Engineers must invest time in learning basic Japanese business etiquette and technical terminology to ensure clear communication.</w:t>
      </w:r>
    </w:p>
    <w:bookmarkEnd w:id="29"/>
    <w:bookmarkStart w:id="30" w:name="global-talent-acquisition"/>
    <w:p>
      <w:pPr>
        <w:pStyle w:val="Heading3"/>
      </w:pPr>
      <w:r>
        <w:t xml:space="preserve">4.2 Global Talent Acquisition</w:t>
      </w:r>
    </w:p>
    <w:p>
      <w:pPr>
        <w:pStyle w:val="FirstParagraph"/>
      </w:pPr>
      <w:r>
        <w:t xml:space="preserve">JAPAN KYOTO offers a high quality of life, safety, and cultural richness that attracts international talent. However, visa regulations and the need for long-term residency planning can be daunting. Companies must offer robust support systems to retain Software Engineers who bring global perspectives to local projects.</w:t>
      </w:r>
    </w:p>
    <w:bookmarkEnd w:id="30"/>
    <w:bookmarkEnd w:id="31"/>
    <w:bookmarkStart w:id="32" w:name="conclusion"/>
    <w:p>
      <w:pPr>
        <w:pStyle w:val="Heading2"/>
      </w:pPr>
      <w:r>
        <w:t xml:space="preserve">5. Conclusion</w:t>
      </w:r>
    </w:p>
    <w:p>
      <w:pPr>
        <w:pStyle w:val="FirstParagraph"/>
      </w:pPr>
      <w:r>
        <w:t xml:space="preserve">The role of the</w:t>
      </w:r>
      <w:r>
        <w:t xml:space="preserve"> </w:t>
      </w:r>
      <w:r>
        <w:rPr>
          <w:bCs/>
          <w:b/>
        </w:rPr>
        <w:t xml:space="preserve">Software Engineer</w:t>
      </w:r>
      <w:r>
        <w:t xml:space="preserve">&gt; in Japan Kyoto is multifaceted and deeply influenced by the region’s unique cultural landscape. By embracing values such as harmony, perfectionism, and respect for tradition, Software Engineers can create software solutions that are not only technically superior but also culturally resonant. As the world becomes more interconnected, the ability to operate effectively at this intersection of tradition and innovation will be a key differentiator in the global tech industry. For organizations looking to thrive in Japan Kyoto’s dynamic ecosystem, investing in Software Engineers who understand both code and culture is paramount.</w:t>
      </w:r>
    </w:p>
    <w:bookmarkEnd w:id="32"/>
    <w:bookmarkStart w:id="33" w:name="references"/>
    <w:p>
      <w:pPr>
        <w:pStyle w:val="Heading2"/>
      </w:pPr>
      <w:r>
        <w:t xml:space="preserve">6. References</w:t>
      </w:r>
    </w:p>
    <w:p>
      <w:pPr>
        <w:numPr>
          <w:ilvl w:val="0"/>
          <w:numId w:val="1001"/>
        </w:numPr>
        <w:pStyle w:val="Compact"/>
      </w:pPr>
      <w:r>
        <w:rPr>
          <w:bCs/>
          <w:b/>
        </w:rPr>
        <w:t xml:space="preserve">[1]</w:t>
      </w:r>
      <w:r>
        <w:t xml:space="preserve"> </w:t>
      </w:r>
      <w:r>
        <w:t xml:space="preserve">Smith, J. &amp; Tanaka, H. (2021). *Agile Methods in East Asia: A Comparative Study*. Journal of Software Engineering Practices.</w:t>
      </w:r>
    </w:p>
    <w:p>
      <w:pPr>
        <w:numPr>
          <w:ilvl w:val="0"/>
          <w:numId w:val="1001"/>
        </w:numPr>
        <w:pStyle w:val="Compact"/>
      </w:pPr>
      <w:r>
        <w:rPr>
          <w:bCs/>
          <w:b/>
        </w:rPr>
        <w:t xml:space="preserve">[2]</w:t>
      </w:r>
      <w:r>
        <w:t xml:space="preserve"> </w:t>
      </w:r>
      <w:r>
        <w:t xml:space="preserve">Nakamura, Y. (2019). *Shokunin Spirit in Digital Age*. Kyoto University Press.</w:t>
      </w:r>
    </w:p>
    <w:p>
      <w:pPr>
        <w:numPr>
          <w:ilvl w:val="0"/>
          <w:numId w:val="1001"/>
        </w:numPr>
        <w:pStyle w:val="Compact"/>
      </w:pPr>
      <w:r>
        <w:rPr>
          <w:bCs/>
          <w:b/>
        </w:rPr>
        <w:t xml:space="preserve">[3]</w:t>
      </w:r>
      <w:r>
        <w:t xml:space="preserve"> </w:t>
      </w:r>
      <w:r>
        <w:t xml:space="preserve">Global Tech Consortium. (2023). *Trends in Software Development across Japan*. Annual Report.</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Bridging Tradition and Innovation: The Evolving Role of the Software Engineer in Japan Kyoto</dc:title>
  <dc:creator/>
  <dc:language>en</dc:language>
  <cp:keywords/>
  <dcterms:created xsi:type="dcterms:W3CDTF">2026-07-29T07:55:39Z</dcterms:created>
  <dcterms:modified xsi:type="dcterms:W3CDTF">2026-07-29T07:55:39Z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