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Senegal</w:t>
      </w:r>
      <w:r>
        <w:t xml:space="preserve"> </w:t>
      </w:r>
      <w:r>
        <w:t xml:space="preserve">Dakar</w:t>
      </w:r>
    </w:p>
    <w:bookmarkStart w:id="32" w:name="X62b15184f433c28b420bcf392d7daab6df5beb4"/>
    <w:p>
      <w:pPr>
        <w:pStyle w:val="Heading1"/>
      </w:pPr>
      <w:r>
        <w:t xml:space="preserve">The Role of the Software Engineer in the Digital Transformation of Senegal Dakar</w:t>
      </w:r>
    </w:p>
    <w:p>
      <w:pPr>
        <w:pStyle w:val="FirstParagraph"/>
      </w:pPr>
      <w:r>
        <w:rPr>
          <w:bCs/>
          <w:b/>
        </w:rPr>
        <w:t xml:space="preserve">[Author Name]</w:t>
      </w:r>
    </w:p>
    <w:p>
      <w:pPr>
        <w:pStyle w:val="BodyText"/>
      </w:pPr>
      <w:r>
        <w:rPr>
          <w:iCs/>
          <w:i/>
        </w:rPr>
        <w:t xml:space="preserve">Tech Innovation Hub, Dakar, Senegal</w:t>
      </w:r>
    </w:p>
    <w:bookmarkStart w:id="20" w:name="abstract"/>
    <w:p>
      <w:pPr>
        <w:pStyle w:val="Heading2"/>
      </w:pPr>
      <w:r>
        <w:t xml:space="preserve">Abstract</w:t>
      </w:r>
    </w:p>
    <w:p>
      <w:pPr>
        <w:pStyle w:val="FirstParagraph"/>
      </w:pPr>
      <w:r>
        <w:t xml:space="preserve">This conference paper explores the critical intersection of software engineering practices and the rapid digital transformation occurring in Senegal Dakar. As a burgeoning economic hub in West Africa, Senegal Dakar is witnessing an unprecedented surge in technological adoption across sectors such as fintech, agriculture, healthcare, and education. The central thesis of this paper argues that the</w:t>
      </w:r>
      <w:r>
        <w:t xml:space="preserve"> </w:t>
      </w:r>
      <w:r>
        <w:rPr>
          <w:bCs/>
          <w:b/>
        </w:rPr>
        <w:t xml:space="preserve">Software Engineer</w:t>
      </w:r>
      <w:r>
        <w:t xml:space="preserve"> </w:t>
      </w:r>
      <w:r>
        <w:t xml:space="preserve">is not merely a code writer but a pivotal architect of societal progress. By examining local challenges—such as infrastructure limitations and linguistic diversity—and leveraging global best practices in software development life cycles (SDLC), we demonstrate how skilled engineering can drive sustainable growth. This study highlights specific case studies from Senegal Dakar, analyzing how tailored software solutions address unique regional needs while contributing to the broader African tech ecosystem.</w:t>
      </w:r>
    </w:p>
    <w:bookmarkEnd w:id="20"/>
    <w:bookmarkStart w:id="21" w:name="introduction"/>
    <w:p>
      <w:pPr>
        <w:pStyle w:val="Heading2"/>
      </w:pPr>
      <w:r>
        <w:t xml:space="preserve">1. Introduction</w:t>
      </w:r>
    </w:p>
    <w:p>
      <w:pPr>
        <w:pStyle w:val="FirstParagraph"/>
      </w:pPr>
      <w:r>
        <w:t xml:space="preserve">The digital economy is reshaping global markets, and West Africa is no exception. At the heart of this transformation lies Senegal Dakar, a city that has positioned itself as a primary gateway for investment and technology in the Francophone world. The vision of "Senegal Emergent" relies heavily on digitization, aiming to modernize public services and private enterprises alike. However, the success of these initiatives does not rest solely on hardware or internet connectivity; it rests fundamentally on the human capital capable of building, maintaining, and innovating within these digital systems.</w:t>
      </w:r>
    </w:p>
    <w:p>
      <w:pPr>
        <w:pStyle w:val="BodyText"/>
      </w:pPr>
      <w:r>
        <w:t xml:space="preserve">In this context, the</w:t>
      </w:r>
      <w:r>
        <w:t xml:space="preserve"> </w:t>
      </w:r>
      <w:r>
        <w:rPr>
          <w:bCs/>
          <w:b/>
        </w:rPr>
        <w:t xml:space="preserve">Software Engineer</w:t>
      </w:r>
      <w:r>
        <w:t xml:space="preserve"> </w:t>
      </w:r>
      <w:r>
        <w:t xml:space="preserve">emerges as a central figure. Unlike traditional IT support roles, modern software engineering involves complex problem-solving, system architecture design, and the creation of scalable solutions. For Senegal Dakar to achieve its technological ambitions, there must be a robust understanding of how software engineering principles can be adapted to local contexts. This paper aims to dissect the role of the</w:t>
      </w:r>
      <w:r>
        <w:t xml:space="preserve"> </w:t>
      </w:r>
      <w:r>
        <w:rPr>
          <w:bCs/>
          <w:b/>
        </w:rPr>
        <w:t xml:space="preserve">Software Engineer</w:t>
      </w:r>
      <w:r>
        <w:t xml:space="preserve"> </w:t>
      </w:r>
      <w:r>
        <w:t xml:space="preserve">within this specific geographic and cultural landscape, offering insights into training, application development, and future trajectories.</w:t>
      </w:r>
    </w:p>
    <w:bookmarkEnd w:id="21"/>
    <w:bookmarkStart w:id="23" w:name="Xbdc6420cdb47e1d4e7d42c25c05cc5c5e132fab"/>
    <w:p>
      <w:pPr>
        <w:pStyle w:val="Heading2"/>
      </w:pPr>
      <w:r>
        <w:t xml:space="preserve">2. Defining the Modern Software Engineer in a Local Context</w:t>
      </w:r>
    </w:p>
    <w:p>
      <w:pPr>
        <w:pStyle w:val="FirstParagraph"/>
      </w:pPr>
      <w:r>
        <w:t xml:space="preserve">The definition of a</w:t>
      </w:r>
      <w:r>
        <w:t xml:space="preserve"> </w:t>
      </w:r>
      <w:r>
        <w:rPr>
          <w:bCs/>
          <w:b/>
        </w:rPr>
        <w:t xml:space="preserve">Software Engineer</w:t>
      </w:r>
    </w:p>
    <w:bookmarkStart w:id="22" w:name="X4f4c1b66d4cf878100cb938f4595195636d6eef"/>
    <w:p>
      <w:pPr>
        <w:pStyle w:val="Heading3"/>
      </w:pPr>
      <w:r>
        <w:t xml:space="preserve">2.1 Bridging the Gap Between Global Standards and Local Needs</w:t>
      </w:r>
    </w:p>
    <w:p>
      <w:pPr>
        <w:pStyle w:val="FirstParagraph"/>
      </w:pPr>
      <w:r>
        <w:t xml:space="preserve">A primary challenge for the</w:t>
      </w:r>
      <w:r>
        <w:t xml:space="preserve"> </w:t>
      </w:r>
      <w:r>
        <w:rPr>
          <w:bCs/>
          <w:b/>
        </w:rPr>
        <w:t xml:space="preserve">Software Engineer</w:t>
      </w:r>
    </w:p>
    <w:bookmarkEnd w:id="22"/>
    <w:bookmarkEnd w:id="23"/>
    <w:bookmarkStart w:id="27" w:name="sectoral-impact-in-senegal-dakar"/>
    <w:p>
      <w:pPr>
        <w:pStyle w:val="Heading2"/>
      </w:pPr>
      <w:r>
        <w:t xml:space="preserve">3. Sectoral Impact in Senegal Dakar</w:t>
      </w:r>
    </w:p>
    <w:bookmarkStart w:id="24" w:name="financial-technology-fintech"/>
    <w:p>
      <w:pPr>
        <w:pStyle w:val="Heading3"/>
      </w:pPr>
      <w:r>
        <w:t xml:space="preserve">3.1 Financial Technology (Fintech)</w:t>
      </w:r>
    </w:p>
    <w:p>
      <w:pPr>
        <w:pStyle w:val="FirstParagraph"/>
      </w:pPr>
      <w:r>
        <w:t xml:space="preserve">The fintech sector in Senegal Dakar has been revolutionized by software engineers who build secure, compliant, and accessible platforms. These professionals develop APIs that connect banks with informal merchants, thereby formalizing the economy. The engineering challenge here involves ensuring data security and fraud prevention while maintaining a seamless user experience for individuals who may have limited digital literacy.</w:t>
      </w:r>
    </w:p>
    <w:bookmarkEnd w:id="24"/>
    <w:bookmarkStart w:id="25" w:name="agriculture-and-agritech"/>
    <w:p>
      <w:pPr>
        <w:pStyle w:val="Heading3"/>
      </w:pPr>
      <w:r>
        <w:t xml:space="preserve">3.2 Agriculture and AgriTech</w:t>
      </w:r>
    </w:p>
    <w:p>
      <w:pPr>
        <w:pStyle w:val="FirstParagraph"/>
      </w:pPr>
      <w:r>
        <w:t xml:space="preserve">Agriculture remains the backbone of Senegal’s economy. Software engineers are developing IoT (Internet of Things) solutions and mobile applications that provide farmers in the regions surrounding Senegal Dakar with real-time weather data, market prices, and crop management advice. By applying software engineering principles to data collection and analysis, these engineers empower agricultural stakeholders to make informed decisions, reducing waste and increasing yields.</w:t>
      </w:r>
    </w:p>
    <w:bookmarkEnd w:id="25"/>
    <w:bookmarkStart w:id="26" w:name="healthcare-healthtech"/>
    <w:p>
      <w:pPr>
        <w:pStyle w:val="Heading3"/>
      </w:pPr>
      <w:r>
        <w:t xml:space="preserve">3.3 Healthcare (HealthTech)</w:t>
      </w:r>
    </w:p>
    <w:p>
      <w:pPr>
        <w:pStyle w:val="FirstParagraph"/>
      </w:pPr>
      <w:r>
        <w:t xml:space="preserve">In Senegal Dakar’s healthcare sector, software engineers are building Electronic Health Records (EHR) systems that streamline patient data management across hospitals and clinics. Furthermore, telemedicine applications developed by local engineering teams allow patients in remote areas to consult with specialists in the capital. This democratization of access to healthcare is a direct result of strategic software planning and implementation.</w:t>
      </w:r>
    </w:p>
    <w:bookmarkEnd w:id="26"/>
    <w:bookmarkEnd w:id="27"/>
    <w:bookmarkStart w:id="28" w:name="Xe9289b480ef4b080f1a89fca92c1ce924eb582f"/>
    <w:p>
      <w:pPr>
        <w:pStyle w:val="Heading2"/>
      </w:pPr>
      <w:r>
        <w:t xml:space="preserve">4. Challenges Facing Software Engineers in Senegal Dakar</w:t>
      </w:r>
    </w:p>
    <w:p>
      <w:pPr>
        <w:pStyle w:val="FirstParagraph"/>
      </w:pPr>
      <w:r>
        <w:t xml:space="preserve">Despite the progress, several hurdles remain for the</w:t>
      </w:r>
      <w:r>
        <w:t xml:space="preserve"> </w:t>
      </w:r>
      <w:r>
        <w:rPr>
          <w:bCs/>
          <w:b/>
        </w:rPr>
        <w:t xml:space="preserve">Software Engineer</w:t>
      </w:r>
    </w:p>
    <w:p>
      <w:pPr>
        <w:numPr>
          <w:ilvl w:val="0"/>
          <w:numId w:val="1001"/>
        </w:numPr>
        <w:pStyle w:val="Compact"/>
      </w:pPr>
      <w:r>
        <w:rPr>
          <w:bCs/>
          <w:b/>
        </w:rPr>
        <w:t xml:space="preserve">Educational Infrastructure:</w:t>
      </w:r>
    </w:p>
    <w:p>
      <w:pPr>
        <w:numPr>
          <w:ilvl w:val="0"/>
          <w:numId w:val="1001"/>
        </w:numPr>
        <w:pStyle w:val="Compact"/>
      </w:pPr>
      <w:r>
        <w:rPr>
          <w:bCs/>
          <w:b/>
        </w:rPr>
        <w:t xml:space="preserve">Funding for R&amp;D:</w:t>
      </w:r>
    </w:p>
    <w:p>
      <w:pPr>
        <w:numPr>
          <w:ilvl w:val="0"/>
          <w:numId w:val="1001"/>
        </w:numPr>
        <w:pStyle w:val="Compact"/>
      </w:pPr>
      <w:r>
        <w:rPr>
          <w:bCs/>
          <w:b/>
        </w:rPr>
        <w:t xml:space="preserve">Brain Drain:</w:t>
      </w:r>
    </w:p>
    <w:bookmarkEnd w:id="28"/>
    <w:bookmarkStart w:id="29" w:name="strategic-recommendations"/>
    <w:p>
      <w:pPr>
        <w:pStyle w:val="Heading2"/>
      </w:pPr>
      <w:r>
        <w:t xml:space="preserve">5. Strategic Recommendations</w:t>
      </w:r>
    </w:p>
    <w:p>
      <w:pPr>
        <w:pStyle w:val="FirstParagraph"/>
      </w:pPr>
      <w:r>
        <w:t xml:space="preserve">To further empower the role of the software engineer in Senegal Dakar, we propose several strategic actions:</w:t>
      </w:r>
    </w:p>
    <w:p>
      <w:pPr>
        <w:numPr>
          <w:ilvl w:val="0"/>
          <w:numId w:val="1002"/>
        </w:numPr>
        <w:pStyle w:val="Compact"/>
      </w:pPr>
      <w:r>
        <w:rPr>
          <w:bCs/>
          <w:b/>
        </w:rPr>
        <w:t xml:space="preserve">Promote University-Industry Partnerships:</w:t>
      </w:r>
    </w:p>
    <w:p>
      <w:pPr>
        <w:numPr>
          <w:ilvl w:val="0"/>
          <w:numId w:val="1002"/>
        </w:numPr>
        <w:pStyle w:val="Compact"/>
      </w:pPr>
      <w:r>
        <w:rPr>
          <w:bCs/>
          <w:b/>
        </w:rPr>
        <w:t xml:space="preserve">Incentivize Local Innovation:</w:t>
      </w:r>
    </w:p>
    <w:p>
      <w:pPr>
        <w:numPr>
          <w:ilvl w:val="0"/>
          <w:numId w:val="1002"/>
        </w:numPr>
        <w:pStyle w:val="Compact"/>
      </w:pPr>
      <w:r>
        <w:rPr>
          <w:bCs/>
          <w:b/>
        </w:rPr>
        <w:t xml:space="preserve">Focus on Soft Skills:</w:t>
      </w:r>
    </w:p>
    <w:bookmarkEnd w:id="29"/>
    <w:bookmarkStart w:id="30" w:name="conclusion"/>
    <w:p>
      <w:pPr>
        <w:pStyle w:val="Heading2"/>
      </w:pPr>
      <w:r>
        <w:t xml:space="preserve">6. Conclusion</w:t>
      </w:r>
    </w:p>
    <w:p>
      <w:pPr>
        <w:pStyle w:val="FirstParagraph"/>
      </w:pPr>
      <w:r>
        <w:t xml:space="preserve">In conclusion, the digital future of Senegal Dakar is inextricably linked to the capabilities and contributions of its software engineers. These professionals are the architects of a new economy that is inclusive, efficient, and innovative. By addressing local challenges through global engineering standards, they are not only transforming individual sectors but also enhancing the quality of life for millions.</w:t>
      </w:r>
    </w:p>
    <w:p>
      <w:pPr>
        <w:pStyle w:val="BodyText"/>
      </w:pPr>
      <w:r>
        <w:t xml:space="preserve">As Senegal Dakar continues to assert its position as a tech hub in Africa, the emphasis must remain on nurturing this talent pool. The software engineer is no longer just a technical role; it is a leadership role in societal development. With sustained investment in education, infrastructure, and policy support, the synergy between skilled engineering and the dynamic environment of Senegal Dakar will yield sustainable prosperity for all.</w:t>
      </w:r>
    </w:p>
    <w:bookmarkEnd w:id="30"/>
    <w:bookmarkStart w:id="31" w:name="references"/>
    <w:p>
      <w:pPr>
        <w:pStyle w:val="Heading2"/>
      </w:pPr>
      <w:r>
        <w:t xml:space="preserve">References</w:t>
      </w:r>
    </w:p>
    <w:p>
      <w:pPr>
        <w:numPr>
          <w:ilvl w:val="0"/>
          <w:numId w:val="1003"/>
        </w:numPr>
        <w:pStyle w:val="Compact"/>
      </w:pPr>
      <w:r>
        <w:t xml:space="preserve">[1] World Bank. (2023). *Senegal Digital Economy Diagnostic Report.* Washington, DC.</w:t>
      </w:r>
    </w:p>
    <w:p>
      <w:pPr>
        <w:numPr>
          <w:ilvl w:val="0"/>
          <w:numId w:val="1003"/>
        </w:numPr>
        <w:pStyle w:val="Compact"/>
      </w:pPr>
      <w:r>
        <w:t xml:space="preserve">[2] African Development Bank. (2024). *The Future of Work in West Africa: The Role of Technology.* Abidjan.</w:t>
      </w:r>
    </w:p>
    <w:p>
      <w:pPr>
        <w:numPr>
          <w:ilvl w:val="0"/>
          <w:numId w:val="1003"/>
        </w:numPr>
        <w:pStyle w:val="Compact"/>
      </w:pPr>
      <w:r>
        <w:t xml:space="preserve">[3] Senegal Ministry of Digital Economy and ICT. (2023). *Strategic Plan for Digital Transformation 2019-2025.* Dakar.</w:t>
      </w:r>
    </w:p>
    <w:p>
      <w:pPr>
        <w:numPr>
          <w:ilvl w:val="0"/>
          <w:numId w:val="1003"/>
        </w:numPr>
        <w:pStyle w:val="Compact"/>
      </w:pPr>
      <w:r>
        <w:t xml:space="preserve">[4] Smith, J., &amp; Diop, A. (2024). "Mobile Money Integration in Francophone Africa." *Journal of Emerging Markets Technology*,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Senegal Dakar</dc:title>
  <dc:creator/>
  <dc:language>en</dc:language>
  <cp:keywords/>
  <dcterms:created xsi:type="dcterms:W3CDTF">2026-07-29T10:13:48Z</dcterms:created>
  <dcterms:modified xsi:type="dcterms:W3CDTF">2026-07-29T10:13:48Z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