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a56b85a560d2c685a6e5d0489f55b211366aee7"/>
    <w:p>
      <w:pPr>
        <w:pStyle w:val="Heading1"/>
      </w:pPr>
      <w:r>
        <w:t xml:space="preserve">Bridging Tradition and Innovation: The Modern Role of the Software Engineer in Spain Barcelona</w:t>
      </w:r>
    </w:p>
    <w:p>
      <w:pPr>
        <w:pStyle w:val="FirstParagraph"/>
      </w:pPr>
      <w:r>
        <w:t xml:space="preserve">Presented at the International Conference on Digital Transformation</w:t>
      </w:r>
      <w:r>
        <w:br/>
      </w:r>
      <w:r>
        <w:t xml:space="preserve">Author: J. Doe, Department of Computer Science, Polytechnic University of Catalonia</w:t>
      </w:r>
    </w:p>
    <w:p>
      <w:pPr>
        <w:pStyle w:val="BodyText"/>
      </w:pPr>
      <w:r>
        <w:rPr>
          <w:iCs/>
          <w:i/>
          <w:bCs/>
          <w:b/>
        </w:rPr>
        <w:t xml:space="preserve">Abstract</w:t>
      </w:r>
      <w:r>
        <w:br/>
      </w:r>
      <w:r>
        <w:t xml:space="preserve">This paper examines the transformative trajectory of the</w:t>
      </w:r>
      <w:r>
        <w:t xml:space="preserve"> </w:t>
      </w:r>
      <w:r>
        <w:rPr>
          <w:bCs/>
          <w:b/>
        </w:rPr>
        <w:t xml:space="preserve">Software Engineer</w:t>
      </w:r>
      <w:r>
        <w:t xml:space="preserve">, analyzing how their role has evolved from a purely technical function to a pivotal strategic asset within the global tech ecosystem. Special attention is paid to the unique socio-economic and cultural context of</w:t>
      </w:r>
      <w:r>
        <w:t xml:space="preserve"> </w:t>
      </w:r>
      <w:r>
        <w:rPr>
          <w:bCs/>
          <w:b/>
        </w:rPr>
        <w:t xml:space="preserve">Spain Barcelona</w:t>
      </w:r>
      <w:r>
        <w:t xml:space="preserve">. As Barcelona cements its status as one of Europe’s leading technology hubs, understanding the specific challenges, opportunities, and pedagogical requirements for</w:t>
      </w:r>
      <w:r>
        <w:t xml:space="preserve"> </w:t>
      </w:r>
      <w:r>
        <w:rPr>
          <w:bCs/>
          <w:b/>
        </w:rPr>
        <w:t xml:space="preserve">Software Engineers</w:t>
      </w:r>
      <w:r>
        <w:t xml:space="preserve"> </w:t>
      </w:r>
      <w:r>
        <w:t xml:space="preserve">in this region is critical. This study draws upon industry reports, academic trends in Catalan higher education institutions, and corporate interviews to propose a framework for future-proofing the profession in this dynamic Mediterranean city.</w:t>
      </w:r>
    </w:p>
    <w:p>
      <w:pPr>
        <w:pStyle w:val="BodyText"/>
      </w:pPr>
      <w:r>
        <w:rPr>
          <w:bCs/>
          <w:b/>
          <w:iCs/>
          <w:i/>
        </w:rPr>
        <w:t xml:space="preserve">Keywords:</w:t>
      </w:r>
      <w:r>
        <w:t xml:space="preserve"> </w:t>
      </w:r>
      <w:r>
        <w:t xml:space="preserve">Software Engineer, Spain Barcelona, Tech Ecosystems, Digital Transformation, European Tech Hub.</w:t>
      </w:r>
    </w:p>
    <w:bookmarkStart w:id="20" w:name="introduction"/>
    <w:p>
      <w:pPr>
        <w:pStyle w:val="Heading2"/>
      </w:pPr>
      <w:r>
        <w:t xml:space="preserve">1. Introduction</w:t>
      </w:r>
    </w:p>
    <w:p>
      <w:pPr>
        <w:pStyle w:val="FirstParagraph"/>
      </w:pPr>
      <w:r>
        <w:t xml:space="preserve">In the contemporary digital era, the definition of a</w:t>
      </w:r>
      <w:r>
        <w:t xml:space="preserve"> </w:t>
      </w:r>
      <w:r>
        <w:rPr>
          <w:bCs/>
          <w:b/>
        </w:rPr>
        <w:t xml:space="preserve">Software Engineer</w:t>
      </w:r>
      <w:r>
        <w:t xml:space="preserve"> </w:t>
      </w:r>
      <w:r>
        <w:t xml:space="preserve">extends far beyond writing code. It encompasses system architecture, ethical AI deployment, cloud infrastructure management, and cross-functional collaboration within agile teams. However, the context in which this engineering discipline is practiced significantly influences its evolution. Nowhere is this contextual interplay more vibrant than in</w:t>
      </w:r>
      <w:r>
        <w:t xml:space="preserve"> </w:t>
      </w:r>
      <w:r>
        <w:rPr>
          <w:bCs/>
          <w:b/>
        </w:rPr>
        <w:t xml:space="preserve">Spain Barcelona</w:t>
      </w:r>
      <w:r>
        <w:t xml:space="preserve">. Historically known for its rich cultural heritage and architectural marvels designed by Antoni Gaudí,</w:t>
      </w:r>
      <w:r>
        <w:t xml:space="preserve"> </w:t>
      </w:r>
      <w:r>
        <w:rPr>
          <w:bCs/>
          <w:b/>
        </w:rPr>
        <w:t xml:space="preserve">Spain Barcelona</w:t>
      </w:r>
      <w:r>
        <w:t xml:space="preserve"> </w:t>
      </w:r>
      <w:r>
        <w:t xml:space="preserve">has undergone a remarkable metamorphosis into a silicon valley of the Mediterranean. This paper explores how the identity of the</w:t>
      </w:r>
      <w:r>
        <w:t xml:space="preserve"> </w:t>
      </w:r>
      <w:r>
        <w:rPr>
          <w:bCs/>
          <w:b/>
        </w:rPr>
        <w:t xml:space="preserve">Software Engineer</w:t>
      </w:r>
      <w:r>
        <w:t xml:space="preserve"> </w:t>
      </w:r>
      <w:r>
        <w:t xml:space="preserve">is being reshaped by the specific economic pressures, educational reforms, and international influxes characterizing life in</w:t>
      </w:r>
      <w:r>
        <w:t xml:space="preserve"> </w:t>
      </w:r>
      <w:r>
        <w:rPr>
          <w:bCs/>
          <w:b/>
        </w:rPr>
        <w:t xml:space="preserve">Spain Barcelona</w:t>
      </w:r>
      <w:r>
        <w:t xml:space="preserve">.</w:t>
      </w:r>
    </w:p>
    <w:p>
      <w:pPr>
        <w:pStyle w:val="BodyText"/>
      </w:pPr>
      <w:r>
        <w:t xml:space="preserve">The convergence of traditional engineering rigor with modern software methodologies has created a unique professional profile. In</w:t>
      </w:r>
      <w:r>
        <w:t xml:space="preserve"> </w:t>
      </w:r>
      <w:r>
        <w:rPr>
          <w:bCs/>
          <w:b/>
        </w:rPr>
        <w:t xml:space="preserve">Spain Barcelona</w:t>
      </w:r>
      <w:r>
        <w:t xml:space="preserve">, the demand for high-quality technical talent has surged due to the arrival of multinational corporations and the thriving startup scene, particularly around 22@Barcelona, the innovation district. This paper argues that the successful</w:t>
      </w:r>
      <w:r>
        <w:t xml:space="preserve"> </w:t>
      </w:r>
      <w:r>
        <w:rPr>
          <w:bCs/>
          <w:b/>
        </w:rPr>
        <w:t xml:space="preserve">Software Engineer</w:t>
      </w:r>
      <w:r>
        <w:t xml:space="preserve"> </w:t>
      </w:r>
      <w:r>
        <w:t xml:space="preserve">today must possess not only technical proficiency but also a deep understanding of local regulatory frameworks, linguistic nuances, and cultural business practices specific to</w:t>
      </w:r>
      <w:r>
        <w:t xml:space="preserve"> </w:t>
      </w:r>
      <w:r>
        <w:rPr>
          <w:bCs/>
          <w:b/>
        </w:rPr>
        <w:t xml:space="preserve">Spain Barcelona</w:t>
      </w:r>
      <w:r>
        <w:t xml:space="preserve">.</w:t>
      </w:r>
    </w:p>
    <w:bookmarkEnd w:id="20"/>
    <w:bookmarkStart w:id="21" w:name="X84d318050d01cc6afb7a3e14f4911a67ae6dd7b"/>
    <w:p>
      <w:pPr>
        <w:pStyle w:val="Heading2"/>
      </w:pPr>
      <w:r>
        <w:t xml:space="preserve">2. The Landscape of Technology in Spain Barcelona</w:t>
      </w:r>
    </w:p>
    <w:p>
      <w:pPr>
        <w:pStyle w:val="FirstParagraph"/>
      </w:pPr>
      <w:r>
        <w:t xml:space="preserve">To understand the role of the</w:t>
      </w:r>
      <w:r>
        <w:t xml:space="preserve"> </w:t>
      </w:r>
      <w:r>
        <w:rPr>
          <w:bCs/>
          <w:b/>
        </w:rPr>
        <w:t xml:space="preserve">Software Engineer</w:t>
      </w:r>
      <w:r>
        <w:t xml:space="preserve">, one must first appreciate the ecosystem they operate within.</w:t>
      </w:r>
      <w:r>
        <w:t xml:space="preserve"> </w:t>
      </w:r>
      <w:r>
        <w:rPr>
          <w:bCs/>
          <w:b/>
        </w:rPr>
        <w:t xml:space="preserve">Spain Barcelona</w:t>
      </w:r>
      <w:r>
        <w:t xml:space="preserve"> </w:t>
      </w:r>
      <w:r>
        <w:t xml:space="preserve">has strategically positioned itself as a gateway between Europe and Latin America, leveraging its geographical position and cultural ties. This has resulted in a diverse tech market where bilingualism or trilingualism (Catalan, Spanish, English) is often a prerequisite for effective communication among distributed teams.</w:t>
      </w:r>
    </w:p>
    <w:p>
      <w:pPr>
        <w:pStyle w:val="BodyText"/>
      </w:pPr>
      <w:r>
        <w:t xml:space="preserve">The municipal government of</w:t>
      </w:r>
      <w:r>
        <w:t xml:space="preserve"> </w:t>
      </w:r>
      <w:r>
        <w:rPr>
          <w:bCs/>
          <w:b/>
        </w:rPr>
        <w:t xml:space="preserve">Spain Barcelona</w:t>
      </w:r>
      <w:r>
        <w:t xml:space="preserve">, along with regional bodies in Catalonia, has invested heavily in digital infrastructure. Initiatives such as the Barcelona Supercomputing Center have elevated the city’s profile in high-performance computing and data science. For the</w:t>
      </w:r>
      <w:r>
        <w:t xml:space="preserve"> </w:t>
      </w:r>
      <w:r>
        <w:rPr>
          <w:bCs/>
          <w:b/>
        </w:rPr>
        <w:t xml:space="preserve">Software Engineer</w:t>
      </w:r>
      <w:r>
        <w:t xml:space="preserve">, this means that opportunities are not limited to web development but extend into complex domains like bioinformatics, smart city technologies (through initiatives like Smart City Expo World Congress), and sustainable mobility solutions.</w:t>
      </w:r>
    </w:p>
    <w:p>
      <w:pPr>
        <w:pStyle w:val="BodyText"/>
      </w:pPr>
      <w:r>
        <w:t xml:space="preserve">Furthermore, the real estate boom in</w:t>
      </w:r>
      <w:r>
        <w:t xml:space="preserve"> </w:t>
      </w:r>
      <w:r>
        <w:rPr>
          <w:bCs/>
          <w:b/>
        </w:rPr>
        <w:t xml:space="preserve">Spain Barcelona</w:t>
      </w:r>
      <w:r>
        <w:t xml:space="preserve">, while presenting cost-of-living challenges for junior engineers, has attracted significant venture capital. This influx of capital supports startups that require agile, full-stack</w:t>
      </w:r>
      <w:r>
        <w:t xml:space="preserve"> </w:t>
      </w:r>
      <w:r>
        <w:rPr>
          <w:bCs/>
          <w:b/>
        </w:rPr>
        <w:t xml:space="preserve">Software Engineers</w:t>
      </w:r>
      <w:r>
        <w:t xml:space="preserve"> </w:t>
      </w:r>
      <w:r>
        <w:t xml:space="preserve">capable of wearing multiple hats. Consequently, the educational requirements for entering this field have shifted from four-year theoretical degrees to a hybrid model combining academic knowledge with practical bootcamp certifications and continuous upskilling.</w:t>
      </w:r>
    </w:p>
    <w:bookmarkEnd w:id="21"/>
    <w:bookmarkStart w:id="22" w:name="the-evolving-competency-framework"/>
    <w:p>
      <w:pPr>
        <w:pStyle w:val="Heading2"/>
      </w:pPr>
      <w:r>
        <w:t xml:space="preserve">3. The Evolving Competency Framework</w:t>
      </w:r>
    </w:p>
    <w:p>
      <w:pPr>
        <w:pStyle w:val="FirstParagraph"/>
      </w:pPr>
      <w:r>
        <w:t xml:space="preserve">The modern</w:t>
      </w:r>
      <w:r>
        <w:t xml:space="preserve"> </w:t>
      </w:r>
      <w:r>
        <w:rPr>
          <w:bCs/>
          <w:b/>
        </w:rPr>
        <w:t xml:space="preserve">Software Engineer</w:t>
      </w:r>
      <w:r>
        <w:t xml:space="preserve"> </w:t>
      </w:r>
      <w:r>
        <w:t xml:space="preserve">in</w:t>
      </w:r>
      <w:r>
        <w:t xml:space="preserve"> </w:t>
      </w:r>
      <w:r>
        <w:rPr>
          <w:bCs/>
          <w:b/>
        </w:rPr>
        <w:t xml:space="preserve">Spain Barcelona</w:t>
      </w:r>
      <w:r>
        <w:t xml:space="preserve"> </w:t>
      </w:r>
      <w:r>
        <w:t xml:space="preserve">is expected to master a diverse competency framework. Firstly, technical agility remains paramount. Knowledge of cloud platforms such as AWS and Azure is standard, but there is a growing emphasis on DevOps practices and infrastructure-as-code (IaC). In the fast-paced environment of</w:t>
      </w:r>
      <w:r>
        <w:t xml:space="preserve"> </w:t>
      </w:r>
      <w:r>
        <w:rPr>
          <w:bCs/>
          <w:b/>
        </w:rPr>
        <w:t xml:space="preserve">Spain Barcelona’s</w:t>
      </w:r>
      <w:r>
        <w:t xml:space="preserve"> </w:t>
      </w:r>
      <w:r>
        <w:t xml:space="preserve">tech hubs, the ability to automate deployment pipelines is as crucial as writing efficient algorithms.</w:t>
      </w:r>
    </w:p>
    <w:p>
      <w:pPr>
        <w:pStyle w:val="BodyText"/>
      </w:pPr>
      <w:r>
        <w:t xml:space="preserve">Secondly, soft skills have risen in prominence. The collaborative nature of software development requires strong communication abilities. In a multicultural city like</w:t>
      </w:r>
      <w:r>
        <w:t xml:space="preserve"> </w:t>
      </w:r>
      <w:r>
        <w:rPr>
          <w:bCs/>
          <w:b/>
        </w:rPr>
        <w:t xml:space="preserve">Spain Barcelona</w:t>
      </w:r>
      <w:r>
        <w:t xml:space="preserve">, where teams are often composed of expatriates and locals, cultural intelligence is essential. A</w:t>
      </w:r>
      <w:r>
        <w:t xml:space="preserve"> </w:t>
      </w:r>
      <w:r>
        <w:rPr>
          <w:bCs/>
          <w:b/>
        </w:rPr>
        <w:t xml:space="preserve">Software Engineer</w:t>
      </w:r>
      <w:r>
        <w:t xml:space="preserve"> </w:t>
      </w:r>
      <w:r>
        <w:t xml:space="preserve">must navigate different communication styles and work ethics to ensure project success.</w:t>
      </w:r>
    </w:p>
    <w:p>
      <w:pPr>
        <w:pStyle w:val="BodyText"/>
      </w:pPr>
      <w:r>
        <w:t xml:space="preserve">Thirdly, ethical responsibility is becoming a core component of the engineering curriculum in universities across</w:t>
      </w:r>
      <w:r>
        <w:t xml:space="preserve"> </w:t>
      </w:r>
      <w:r>
        <w:rPr>
          <w:bCs/>
          <w:b/>
        </w:rPr>
        <w:t xml:space="preserve">Spain Barcelona</w:t>
      </w:r>
      <w:r>
        <w:t xml:space="preserve">. With the implementation of the EU’s General Data Protection Regulation (GDPR) and emerging AI ethics guidelines, engineers must design systems that are privacy-preserving and unbiased. This ethical dimension distinguishes a true professional from a mere coder, marking a significant shift in how we define engineering excellence.</w:t>
      </w:r>
    </w:p>
    <w:bookmarkEnd w:id="22"/>
    <w:bookmarkStart w:id="23" w:name="challenges-and-future-directions"/>
    <w:p>
      <w:pPr>
        <w:pStyle w:val="Heading2"/>
      </w:pPr>
      <w:r>
        <w:t xml:space="preserve">4. Challenges and Future Directions</w:t>
      </w:r>
    </w:p>
    <w:p>
      <w:pPr>
        <w:pStyle w:val="FirstParagraph"/>
      </w:pPr>
      <w:r>
        <w:t xml:space="preserve">Despite the growth, challenges persist for the</w:t>
      </w:r>
      <w:r>
        <w:t xml:space="preserve"> </w:t>
      </w:r>
      <w:r>
        <w:rPr>
          <w:bCs/>
          <w:b/>
        </w:rPr>
        <w:t xml:space="preserve">Software Engineer</w:t>
      </w:r>
      <w:r>
        <w:t xml:space="preserve"> </w:t>
      </w:r>
      <w:r>
        <w:t xml:space="preserve">community in</w:t>
      </w:r>
      <w:r>
        <w:t xml:space="preserve"> </w:t>
      </w:r>
      <w:r>
        <w:rPr>
          <w:bCs/>
          <w:b/>
        </w:rPr>
        <w:t xml:space="preserve">Spain Barcelona</w:t>
      </w:r>
      <w:r>
        <w:t xml:space="preserve">. The most pressing issue is talent retention. While the city attracts top international talent, competition with other European hubs like Berlin or Amsterdam remains fierce. Furthermore, the cost of living in central</w:t>
      </w:r>
      <w:r>
        <w:t xml:space="preserve"> </w:t>
      </w:r>
      <w:r>
        <w:rPr>
          <w:bCs/>
          <w:b/>
        </w:rPr>
        <w:t xml:space="preserve">Spain Barcelona</w:t>
      </w:r>
      <w:r>
        <w:t xml:space="preserve"> </w:t>
      </w:r>
      <w:r>
        <w:t xml:space="preserve">has increased disproportionately compared to average tech salaries in some sectors, leading to a potential brain drain of mid-level engineers.</w:t>
      </w:r>
    </w:p>
    <w:p>
      <w:pPr>
        <w:pStyle w:val="BodyText"/>
      </w:pPr>
      <w:r>
        <w:t xml:space="preserve">To address these challenges, there is a call for stronger collaboration between academia and industry. Universities in</w:t>
      </w:r>
      <w:r>
        <w:t xml:space="preserve"> </w:t>
      </w:r>
      <w:r>
        <w:rPr>
          <w:bCs/>
          <w:b/>
        </w:rPr>
        <w:t xml:space="preserve">Spain Barcelona</w:t>
      </w:r>
      <w:r>
        <w:t xml:space="preserve">, such as UPC and UAB, are increasingly partnering with local firms to create internships and co-op programs that provide real-world experience. This bridge ensures that graduates are "job-ready" upon completion of their studies.</w:t>
      </w:r>
    </w:p>
    <w:p>
      <w:pPr>
        <w:pStyle w:val="BodyText"/>
      </w:pPr>
      <w:r>
        <w:t xml:space="preserve">Looking ahead, the integration of Artificial Intelligence into development tools will further transform the role of the</w:t>
      </w:r>
      <w:r>
        <w:t xml:space="preserve"> </w:t>
      </w:r>
      <w:r>
        <w:rPr>
          <w:bCs/>
          <w:b/>
        </w:rPr>
        <w:t xml:space="preserve">Software Engineer</w:t>
      </w:r>
      <w:r>
        <w:t xml:space="preserve">. In</w:t>
      </w:r>
      <w:r>
        <w:t xml:space="preserve"> </w:t>
      </w:r>
      <w:r>
        <w:rPr>
          <w:bCs/>
          <w:b/>
        </w:rPr>
        <w:t xml:space="preserve">Spain Barcelona</w:t>
      </w:r>
      <w:r>
        <w:t xml:space="preserve">, this could lead to a focus on higher-level architectural design and problem-solving rather than routine coding tasks. The profession will likely evolve towards "AI-assisted engineering," where human creativity guides machine efficiency.</w:t>
      </w:r>
    </w:p>
    <w:bookmarkEnd w:id="23"/>
    <w:bookmarkStart w:id="24" w:name="conclusion"/>
    <w:p>
      <w:pPr>
        <w:pStyle w:val="Heading2"/>
      </w:pPr>
      <w:r>
        <w:t xml:space="preserve">5. 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rPr>
          <w:bCs/>
          <w:b/>
        </w:rPr>
        <w:t xml:space="preserve">Spain Barcelona</w:t>
      </w:r>
      <w:r>
        <w:t xml:space="preserve"> </w:t>
      </w:r>
      <w:r>
        <w:t xml:space="preserve">is at a critical juncture of transformation. The city’s unique blend of cultural heritage and technological ambition creates a distinct environment for tech professionals. As we move forward, it is imperative that educational institutions, policymakers, and industry leaders in</w:t>
      </w:r>
      <w:r>
        <w:t xml:space="preserve"> </w:t>
      </w:r>
      <w:r>
        <w:rPr>
          <w:bCs/>
          <w:b/>
        </w:rPr>
        <w:t xml:space="preserve">Spain Barcelona</w:t>
      </w:r>
      <w:r>
        <w:t xml:space="preserve"> </w:t>
      </w:r>
      <w:r>
        <w:t xml:space="preserve">work together to support this vital profession. By fostering an environment that values both technical excellence and ethical responsibility,</w:t>
      </w:r>
      <w:r>
        <w:t xml:space="preserve"> </w:t>
      </w:r>
      <w:r>
        <w:rPr>
          <w:bCs/>
          <w:b/>
        </w:rPr>
        <w:t xml:space="preserve">Spain Barcelona</w:t>
      </w:r>
      <w:r>
        <w:t xml:space="preserve"> </w:t>
      </w:r>
      <w:r>
        <w:t xml:space="preserve">can continue to thrive as a premier destination for</w:t>
      </w:r>
      <w:r>
        <w:t xml:space="preserve"> </w:t>
      </w:r>
      <w:r>
        <w:rPr>
          <w:bCs/>
          <w:b/>
        </w:rPr>
        <w:t xml:space="preserve">Software Engineers</w:t>
      </w:r>
      <w:r>
        <w:t xml:space="preserve">, driving innovation not just locally, but across the broader European continent.</w:t>
      </w:r>
    </w:p>
    <w:bookmarkEnd w:id="24"/>
    <w:bookmarkStart w:id="25" w:name="references"/>
    <w:p>
      <w:pPr>
        <w:pStyle w:val="Heading2"/>
      </w:pPr>
      <w:r>
        <w:t xml:space="preserve">6. References</w:t>
      </w:r>
    </w:p>
    <w:p>
      <w:pPr>
        <w:numPr>
          <w:ilvl w:val="0"/>
          <w:numId w:val="1001"/>
        </w:numPr>
        <w:pStyle w:val="Compact"/>
      </w:pPr>
      <w:r>
        <w:t xml:space="preserve">[1] Barcelona City Council. (2023). *Digital Transformation Strategy for Smart Cities*.</w:t>
      </w:r>
    </w:p>
    <w:p>
      <w:pPr>
        <w:numPr>
          <w:ilvl w:val="0"/>
          <w:numId w:val="1001"/>
        </w:numPr>
        <w:pStyle w:val="Compact"/>
      </w:pPr>
      <w:r>
        <w:t xml:space="preserve">[2] European Commission. (2024). *The State of the Digital Economy and Society in Europe*.</w:t>
      </w:r>
    </w:p>
    <w:p>
      <w:pPr>
        <w:numPr>
          <w:ilvl w:val="0"/>
          <w:numId w:val="1001"/>
        </w:numPr>
        <w:pStyle w:val="Compact"/>
      </w:pPr>
      <w:r>
        <w:t xml:space="preserve">[3] Catalan Government. (2023). *Annual Report on Tech Employment and Education Trends*.</w:t>
      </w:r>
    </w:p>
    <w:p>
      <w:pPr>
        <w:numPr>
          <w:ilvl w:val="0"/>
          <w:numId w:val="1001"/>
        </w:numPr>
        <w:pStyle w:val="Compact"/>
      </w:pPr>
      <w:r>
        <w:t xml:space="preserve">[4] IEEE Computer Society. (2024). *Future of Software Engineering Competencies*.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Spain Barcelona</dc:title>
  <dc:creator/>
  <dc:language>en</dc:language>
  <cp:keywords/>
  <dcterms:created xsi:type="dcterms:W3CDTF">2026-07-29T14:16:27Z</dcterms:created>
  <dcterms:modified xsi:type="dcterms:W3CDTF">2026-07-29T14:16:27Z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