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9c56ea212cae6321a124764a122aca151381ffe"/>
    <w:p>
      <w:pPr>
        <w:pStyle w:val="Heading1"/>
      </w:pPr>
      <w:r>
        <w:t xml:space="preserve">The Evolution of the Software Engineer in Spain Madrid: Bridging Tradition and Innovation</w:t>
      </w:r>
    </w:p>
    <w:p>
      <w:pPr>
        <w:pStyle w:val="FirstParagraph"/>
      </w:pPr>
      <w:r>
        <w:rPr>
          <w:iCs/>
          <w:i/>
          <w:bCs/>
          <w:b/>
        </w:rPr>
        <w:t xml:space="preserve">Juan Carlos Martínez-Vega, PhD</w:t>
      </w:r>
      <w:r>
        <w:br/>
      </w:r>
      <w:r>
        <w:rPr>
          <w:iCs/>
          <w:i/>
          <w:bCs/>
          <w:b/>
        </w:rPr>
        <w:t xml:space="preserve">Institute of Digital Technologies &amp; Urban Computing</w:t>
      </w:r>
      <w:r>
        <w:br/>
      </w:r>
      <w:r>
        <w:rPr>
          <w:iCs/>
          <w:i/>
          <w:bCs/>
          <w:b/>
        </w:rPr>
        <w:t xml:space="preserve">Madrid, Spain</w:t>
      </w:r>
    </w:p>
    <w:p>
      <w:pPr>
        <w:pStyle w:val="BodyText"/>
      </w:pPr>
      <w:r>
        <w:rPr>
          <w:bCs/>
          <w:b/>
        </w:rPr>
        <w:t xml:space="preserve">Type:</w:t>
      </w:r>
      <w:r>
        <w:t xml:space="preserve"> </w:t>
      </w:r>
      <w:r>
        <w:t xml:space="preserve">Conference Paper |</w:t>
      </w:r>
      <w:r>
        <w:t xml:space="preserve"> </w:t>
      </w:r>
      <w:r>
        <w:rPr>
          <w:bCs/>
          <w:b/>
        </w:rPr>
        <w:t xml:space="preserve">Date:</w:t>
      </w:r>
      <w:r>
        <w:t xml:space="preserve"> </w:t>
      </w:r>
      <w:r>
        <w:t xml:space="preserve">May 2024 |</w:t>
      </w:r>
      <w:r>
        <w:t xml:space="preserve"> </w:t>
      </w:r>
      <w:r>
        <w:rPr>
          <w:bCs/>
          <w:b/>
        </w:rPr>
        <w:t xml:space="preserve">Sector:</w:t>
      </w:r>
      <w:r>
        <w:t xml:space="preserve"> </w:t>
      </w:r>
      <w:r>
        <w:t xml:space="preserve">Information Technology &amp; Urban Development</w:t>
      </w:r>
    </w:p>
    <w:bookmarkEnd w:id="20"/>
    <w:p>
      <w:pPr>
        <w:pStyle w:val="BodyText"/>
      </w:pPr>
      <w:r>
        <w:t xml:space="preserve">Abstract</w:t>
      </w:r>
    </w:p>
    <w:p>
      <w:pPr>
        <w:pStyle w:val="BodyText"/>
      </w:pPr>
      <w:r>
        <w:t xml:space="preserve">This paper explores the transformative role of the</w:t>
      </w:r>
      <w:r>
        <w:t xml:space="preserve"> </w:t>
      </w:r>
      <w:r>
        <w:rPr>
          <w:iCs/>
          <w:i/>
          <w:bCs/>
          <w:b/>
        </w:rPr>
        <w:t xml:space="preserve">Software Engineer</w:t>
      </w:r>
      <w:r>
        <w:t xml:space="preserve">, with specific focus on their integration within the dynamic economic ecosystem of</w:t>
      </w:r>
      <w:r>
        <w:t xml:space="preserve"> </w:t>
      </w:r>
      <w:r>
        <w:rPr>
          <w:iCs/>
          <w:i/>
          <w:bCs/>
          <w:b/>
        </w:rPr>
        <w:t xml:space="preserve">Spain Madrid</w:t>
      </w:r>
      <w:r>
        <w:t xml:space="preserve">. As Madrid solidifies its position as a leading technological hub in Southern Europe, the definition and expectations of the software engineer have evolved beyond mere coding capabilities. This conference paper analyzes how modern software engineers act as catalysts for urban innovation, digital public service transformation, and startup incubation in</w:t>
      </w:r>
      <w:r>
        <w:t xml:space="preserve"> </w:t>
      </w:r>
      <w:r>
        <w:rPr>
          <w:iCs/>
          <w:i/>
          <w:bCs/>
          <w:b/>
        </w:rPr>
        <w:t xml:space="preserve">Spain Madrid</w:t>
      </w:r>
      <w:r>
        <w:t xml:space="preserve">. Through an examination of current skill sets, collaborative frameworks with academic institutions like Universidad Politécnica de Madrid (UPM), and the impact of local government initiatives such as Madrid Hub Digital, we argue that the contemporary software engineer is a multidisciplinary architect of digital society. The findings suggest that fostering specialized training in cybersecurity, artificial intelligence, and cloud infrastructure is critical for sustaining</w:t>
      </w:r>
      <w:r>
        <w:t xml:space="preserve"> </w:t>
      </w:r>
      <w:r>
        <w:rPr>
          <w:iCs/>
          <w:i/>
          <w:bCs/>
          <w:b/>
        </w:rPr>
        <w:t xml:space="preserve">Spain Madrid</w:t>
      </w:r>
      <w:r>
        <w:t xml:space="preserve">’s competitive advantage on the global stage.</w:t>
      </w:r>
    </w:p>
    <w:bookmarkStart w:id="21" w:name="i.-introduction"/>
    <w:p>
      <w:pPr>
        <w:pStyle w:val="Heading2"/>
      </w:pPr>
      <w:r>
        <w:t xml:space="preserve">I. Introduction</w:t>
      </w:r>
    </w:p>
    <w:p>
      <w:pPr>
        <w:pStyle w:val="FirstParagraph"/>
      </w:pPr>
      <w:r>
        <w:t xml:space="preserve">In the rapidly evolving landscape of the digital economy, few cities have undergone as profound a transformation as</w:t>
      </w:r>
      <w:r>
        <w:t xml:space="preserve"> </w:t>
      </w:r>
      <w:r>
        <w:rPr>
          <w:iCs/>
          <w:i/>
          <w:bCs/>
          <w:b/>
        </w:rPr>
        <w:t xml:space="preserve">Spain Madrid</w:t>
      </w:r>
      <w:r>
        <w:t xml:space="preserve">. Historically known for its rich cultural heritage and political significance, the capital of Spain has aggressively pivoted toward becoming a "Smart City" model for Europe. At the heart of this technological metamorphosis lies a pivotal professional figure: the Software Engineer. This conference paper seeks to dissect the current state, challenges, and future trajectories of software engineers operating within</w:t>
      </w:r>
      <w:r>
        <w:t xml:space="preserve"> </w:t>
      </w:r>
      <w:r>
        <w:rPr>
          <w:iCs/>
          <w:i/>
          <w:bCs/>
          <w:b/>
        </w:rPr>
        <w:t xml:space="preserve">Spain Madrid</w:t>
      </w:r>
      <w:r>
        <w:t xml:space="preserve">.</w:t>
      </w:r>
    </w:p>
    <w:p>
      <w:pPr>
        <w:pStyle w:val="BodyText"/>
      </w:pPr>
      <w:r>
        <w:t xml:space="preserve">The traditional perception of a developer writing isolated lines of code has been obsolete for nearly two decades. In the context of</w:t>
      </w:r>
      <w:r>
        <w:t xml:space="preserve"> </w:t>
      </w:r>
      <w:r>
        <w:rPr>
          <w:iCs/>
          <w:i/>
          <w:bCs/>
          <w:b/>
        </w:rPr>
        <w:t xml:space="preserve">Spain Madrid</w:t>
      </w:r>
      <w:r>
        <w:t xml:space="preserve">, software engineers are now integral to complex urban systems, managing everything from traffic light optimization algorithms to secure blockchain-based land registries. This paper argues that the role of the Software Engineer in</w:t>
      </w:r>
      <w:r>
        <w:t xml:space="preserve"> </w:t>
      </w:r>
      <w:r>
        <w:rPr>
          <w:iCs/>
          <w:i/>
          <w:bCs/>
          <w:b/>
        </w:rPr>
        <w:t xml:space="preserve">Spain Madrid</w:t>
      </w:r>
      <w:r>
        <w:t xml:space="preserve"> </w:t>
      </w:r>
      <w:r>
        <w:t xml:space="preserve">is no longer merely technical but is inherently socio-technical, requiring deep collaboration with policymakers, urban planners, and data scientists.</w:t>
      </w:r>
    </w:p>
    <w:bookmarkEnd w:id="21"/>
    <w:bookmarkStart w:id="24" w:name="ii.-the-ecosystem-of-madrid-hub-digital"/>
    <w:p>
      <w:pPr>
        <w:pStyle w:val="Heading2"/>
      </w:pPr>
      <w:r>
        <w:t xml:space="preserve">II. The Ecosystem of Madrid Hub Digital</w:t>
      </w:r>
    </w:p>
    <w:p>
      <w:pPr>
        <w:pStyle w:val="FirstParagraph"/>
      </w:pPr>
      <w:r>
        <w:t xml:space="preserve">To understand the software engineer in</w:t>
      </w:r>
      <w:r>
        <w:t xml:space="preserve"> </w:t>
      </w:r>
      <w:r>
        <w:rPr>
          <w:iCs/>
          <w:i/>
          <w:bCs/>
          <w:b/>
        </w:rPr>
        <w:t xml:space="preserve">Spain Madrid</w:t>
      </w:r>
      <w:r>
        <w:t xml:space="preserve">, one must first understand the ecosystem known as "Madrid Hub Digital." This public-private initiative has positioned the city as a premier destination for tech companies, attracting multinational corporations and high-growth startups alike. For the software engineer, this environment provides unique opportunities.</w:t>
      </w:r>
    </w:p>
    <w:bookmarkStart w:id="22" w:name="a.-infrastructure-and-connectivity"/>
    <w:p>
      <w:pPr>
        <w:pStyle w:val="Heading3"/>
      </w:pPr>
      <w:r>
        <w:t xml:space="preserve">A. Infrastructure and Connectivity</w:t>
      </w:r>
    </w:p>
    <w:p>
      <w:pPr>
        <w:pStyle w:val="FirstParagraph"/>
      </w:pPr>
      <w:r>
        <w:t xml:space="preserve">Madrid’s commitment to 5G infrastructure and fiber optics has created an ideal playground for software engineers working on Internet of Things (IoT) applications. In districts such as Fuencarral-El Pardo, pilot projects involving autonomous delivery bots and smart waste management systems are currently being developed by local engineering teams. These projects require software engineers who possess not only backend programming skills but also an understanding of edge computing and real-time data processing.</w:t>
      </w:r>
    </w:p>
    <w:bookmarkEnd w:id="22"/>
    <w:bookmarkStart w:id="23" w:name="b.-the-startup-boom"/>
    <w:p>
      <w:pPr>
        <w:pStyle w:val="Heading3"/>
      </w:pPr>
      <w:r>
        <w:t xml:space="preserve">B. The Startup Boom</w:t>
      </w:r>
    </w:p>
    <w:p>
      <w:pPr>
        <w:pStyle w:val="FirstParagraph"/>
      </w:pPr>
      <w:r>
        <w:rPr>
          <w:iCs/>
          <w:i/>
          <w:bCs/>
          <w:b/>
        </w:rPr>
        <w:t xml:space="preserve">Spain Madrid</w:t>
      </w:r>
      <w:r>
        <w:t xml:space="preserve"> </w:t>
      </w:r>
      <w:r>
        <w:t xml:space="preserve">has seen a surge in fintech, proptech, and healthtech startups. For the software engineer, this sector offers a dynamic environment characterized by agile methodologies and rapid prototyping. Unlike large legacy corporations often found in other European capitals like Paris or Berlin, the startup culture in</w:t>
      </w:r>
      <w:r>
        <w:t xml:space="preserve"> </w:t>
      </w:r>
      <w:r>
        <w:rPr>
          <w:iCs/>
          <w:i/>
          <w:bCs/>
          <w:b/>
        </w:rPr>
        <w:t xml:space="preserve">Spain Madrid</w:t>
      </w:r>
      <w:r>
        <w:t xml:space="preserve"> </w:t>
      </w:r>
      <w:r>
        <w:t xml:space="preserve">encourages risk-taking and innovation. Software engineers here are empowered to make architectural decisions early in their careers, fostering a generation of technical leaders.</w:t>
      </w:r>
    </w:p>
    <w:bookmarkEnd w:id="23"/>
    <w:bookmarkEnd w:id="24"/>
    <w:bookmarkStart w:id="27" w:name="Xd222ca652c9a2f56fefe24b1b3b81a9bd95b382"/>
    <w:p>
      <w:pPr>
        <w:pStyle w:val="Heading2"/>
      </w:pPr>
      <w:r>
        <w:t xml:space="preserve">III. Skill Sets and Educational Frameworks</w:t>
      </w:r>
    </w:p>
    <w:p>
      <w:pPr>
        <w:pStyle w:val="FirstParagraph"/>
      </w:pPr>
      <w:r>
        <w:t xml:space="preserve">The demand for software engineers in</w:t>
      </w:r>
      <w:r>
        <w:t xml:space="preserve"> </w:t>
      </w:r>
      <w:r>
        <w:rPr>
          <w:iCs/>
          <w:i/>
          <w:bCs/>
          <w:b/>
        </w:rPr>
        <w:t xml:space="preserve">Spain Madrid</w:t>
      </w:r>
      <w:r>
        <w:t xml:space="preserve"> </w:t>
      </w:r>
      <w:r>
        <w:t xml:space="preserve">is outstripping the supply, leading to a fierce competition for talent. To address this gap, local educational institutions have adapted their curricula to meet industry demands. This section analyzes the core competencies required of software engineers in this specific geographic and economic context.</w:t>
      </w:r>
    </w:p>
    <w:bookmarkStart w:id="25" w:name="a.-technical-proficiency"/>
    <w:p>
      <w:pPr>
        <w:pStyle w:val="Heading3"/>
      </w:pPr>
      <w:r>
        <w:t xml:space="preserve">A. Technical Proficiency</w:t>
      </w:r>
    </w:p>
    <w:p>
      <w:pPr>
        <w:pStyle w:val="FirstParagraph"/>
      </w:pPr>
      <w:r>
        <w:t xml:space="preserve">Data analysis reveals that proficiency in Python, Java, and C++ remains fundamental for software engineers working on backend systems in Madrid’s banking sector (such as BBVA or Santander, which have their tech hubs here). However, there is a distinct shift toward cloud-native technologies. Engineers fluent in AWS Azure SDKs and Kubernetes orchestration are highly sought after. The ability to deploy scalable microservices is a critical differentiator for software engineers aiming to work with major tech firms in</w:t>
      </w:r>
      <w:r>
        <w:t xml:space="preserve"> </w:t>
      </w:r>
      <w:r>
        <w:rPr>
          <w:iCs/>
          <w:i/>
          <w:bCs/>
          <w:b/>
        </w:rPr>
        <w:t xml:space="preserve">Spain Madrid</w:t>
      </w:r>
      <w:r>
        <w:t xml:space="preserve">.</w:t>
      </w:r>
    </w:p>
    <w:bookmarkEnd w:id="25"/>
    <w:bookmarkStart w:id="26" w:name="b.-soft-skills-and-bilingualism"/>
    <w:p>
      <w:pPr>
        <w:pStyle w:val="Heading3"/>
      </w:pPr>
      <w:r>
        <w:t xml:space="preserve">B. Soft Skills and Bilingualism</w:t>
      </w:r>
    </w:p>
    <w:p>
      <w:pPr>
        <w:pStyle w:val="FirstParagraph"/>
      </w:pPr>
      <w:r>
        <w:t xml:space="preserve">In the international context of</w:t>
      </w:r>
      <w:r>
        <w:t xml:space="preserve"> </w:t>
      </w:r>
      <w:r>
        <w:rPr>
          <w:iCs/>
          <w:i/>
          <w:bCs/>
          <w:b/>
        </w:rPr>
        <w:t xml:space="preserve">Spain Madrid</w:t>
      </w:r>
      <w:r>
        <w:t xml:space="preserve">, language is a technical tool as much as it is a communication medium. Fluency in English is non-negotiable for senior software engineers, while knowledge of Spanish facilitates deeper integration with local government contracts and community projects. Furthermore, the "soft skills" of cross-functional collaboration are paramount. Software engineers must be able to translate complex technical constraints into business language for stakeholders.</w:t>
      </w:r>
    </w:p>
    <w:bookmarkEnd w:id="26"/>
    <w:bookmarkEnd w:id="27"/>
    <w:bookmarkStart w:id="28" w:name="iv.-the-role-in-smart-city-initiatives"/>
    <w:p>
      <w:pPr>
        <w:pStyle w:val="Heading2"/>
      </w:pPr>
      <w:r>
        <w:t xml:space="preserve">IV. The Role in Smart City Initiatives</w:t>
      </w:r>
    </w:p>
    <w:p>
      <w:pPr>
        <w:pStyle w:val="FirstParagraph"/>
      </w:pPr>
      <w:r>
        <w:t xml:space="preserve">The concept of the Smart City is central to Madrid’s urban strategy. Software engineers are the builders of this digital layer over the physical city. In Madrid, initiatives such as "Madrid Central" (a low-emission zone) rely heavily on software engineering to manage traffic flow and enforce regulations through cameras and sensors.</w:t>
      </w:r>
    </w:p>
    <w:p>
      <w:pPr>
        <w:pStyle w:val="BodyText"/>
      </w:pPr>
      <w:r>
        <w:t xml:space="preserve">Here, the software engineer acts as an ethical guardian of data privacy. The integration of facial recognition or license plate reading algorithms requires rigorous adherence to GDPR standards. Software engineers in</w:t>
      </w:r>
      <w:r>
        <w:t xml:space="preserve"> </w:t>
      </w:r>
      <w:r>
        <w:rPr>
          <w:iCs/>
          <w:i/>
          <w:bCs/>
          <w:b/>
        </w:rPr>
        <w:t xml:space="preserve">Spain Madrid</w:t>
      </w:r>
      <w:r>
        <w:t xml:space="preserve"> </w:t>
      </w:r>
      <w:r>
        <w:t xml:space="preserve">are increasingly trained in "Ethical AI," ensuring that the algorithms they build do not perpetuate biases against specific demographic groups. This responsibility adds a layer of complexity to the role, distinguishing the modern software engineer as a civic technologist.</w:t>
      </w:r>
    </w:p>
    <w:bookmarkEnd w:id="28"/>
    <w:bookmarkStart w:id="29" w:name="v.-challenges-and-future-directions"/>
    <w:p>
      <w:pPr>
        <w:pStyle w:val="Heading2"/>
      </w:pPr>
      <w:r>
        <w:t xml:space="preserve">V. Challenges and Future Directions</w:t>
      </w:r>
    </w:p>
    <w:p>
      <w:pPr>
        <w:pStyle w:val="FirstParagraph"/>
      </w:pPr>
      <w:r>
        <w:t xml:space="preserve">Despite its successes, the tech sector in Madrid faces challenges. The cost of living has risen due to gentrification driven by tech expansion, affecting housing affordability for many junior software engineers. Furthermore, there is a need for more inclusive hiring practices to ensure that women and underrepresented minorities are equally represented in engineering roles within</w:t>
      </w:r>
      <w:r>
        <w:t xml:space="preserve"> </w:t>
      </w:r>
      <w:r>
        <w:rPr>
          <w:iCs/>
          <w:i/>
          <w:bCs/>
          <w:b/>
        </w:rPr>
        <w:t xml:space="preserve">Spain Madrid</w:t>
      </w:r>
      <w:r>
        <w:t xml:space="preserve">.</w:t>
      </w:r>
    </w:p>
    <w:p>
      <w:pPr>
        <w:pStyle w:val="BodyText"/>
      </w:pPr>
      <w:r>
        <w:t xml:space="preserve">Looking ahead, the integration of Quantum Computing and advanced machine learning models will redefine the software engineer’s toolkit. Universities in Madrid are already exploring quantum algorithms for cryptography, a field where Spanish engineers can lead global innovations. The conference paper posits that sustained investment in STEM education is vital to maintaining this momentum.</w:t>
      </w:r>
    </w:p>
    <w:bookmarkEnd w:id="29"/>
    <w:bookmarkStart w:id="30" w:name="vi.-conclusion"/>
    <w:p>
      <w:pPr>
        <w:pStyle w:val="Heading2"/>
      </w:pPr>
      <w:r>
        <w:t xml:space="preserve">VI. Conclusion</w:t>
      </w:r>
    </w:p>
    <w:p>
      <w:pPr>
        <w:pStyle w:val="FirstParagraph"/>
      </w:pPr>
      <w:r>
        <w:t xml:space="preserve">In conclusion, the software engineer plays a foundational role in shaping the future of Madrid’s technology sector and urban infrastructure. As analyzed throughout this conference paper, the professional identity of a software engineer in</w:t>
      </w:r>
      <w:r>
        <w:t xml:space="preserve"> </w:t>
      </w:r>
      <w:r>
        <w:rPr>
          <w:iCs/>
          <w:i/>
          <w:bCs/>
          <w:b/>
        </w:rPr>
        <w:t xml:space="preserve">Spain Madrid</w:t>
      </w:r>
      <w:r>
        <w:t xml:space="preserve"> </w:t>
      </w:r>
      <w:r>
        <w:t xml:space="preserve">is multifaceted: they are developers, innovators, civic partners, and ethical decision-makers. By leveraging the robust ecosystem of Madrid Hub Digital and collaborating closely with academic institutions like UPM, the city ensures that its software engineers remain at the forefront of global technological advancements.</w:t>
      </w:r>
    </w:p>
    <w:p>
      <w:pPr>
        <w:pStyle w:val="BodyText"/>
      </w:pPr>
      <w:r>
        <w:t xml:space="preserve">As we move forward it is imperative that stakeholders in</w:t>
      </w:r>
      <w:r>
        <w:t xml:space="preserve"> </w:t>
      </w:r>
      <w:r>
        <w:rPr>
          <w:iCs/>
          <w:i/>
          <w:bCs/>
          <w:b/>
        </w:rPr>
        <w:t xml:space="preserve">Spain Madrid</w:t>
      </w:r>
      <w:r>
        <w:t xml:space="preserve"> </w:t>
      </w:r>
      <w:r>
        <w:t xml:space="preserve">continue to prioritize professional development, ethical guidelines, and inclusive growth for the software engineering community. Only through such comprehensive support can the region sustain its trajectory as a premier hub for digital innovation in Europe.</w:t>
      </w:r>
    </w:p>
    <w:bookmarkEnd w:id="30"/>
    <w:bookmarkStart w:id="31" w:name="vii.-references-selected"/>
    <w:p>
      <w:pPr>
        <w:pStyle w:val="Heading3"/>
      </w:pPr>
      <w:r>
        <w:t xml:space="preserve">VII. References (Selected)</w:t>
      </w:r>
    </w:p>
    <w:p>
      <w:pPr>
        <w:numPr>
          <w:ilvl w:val="0"/>
          <w:numId w:val="1001"/>
        </w:numPr>
        <w:pStyle w:val="Compact"/>
      </w:pPr>
      <w:r>
        <w:t xml:space="preserve">Garcia, L., &amp; Rodriguez, M. (2023). "Urban Computing in Southern Europe." *Journal of Smart Cities*, 14(2), 112-130.</w:t>
      </w:r>
    </w:p>
    <w:p>
      <w:pPr>
        <w:numPr>
          <w:ilvl w:val="0"/>
          <w:numId w:val="1001"/>
        </w:numPr>
        <w:pStyle w:val="Compact"/>
      </w:pPr>
      <w:r>
        <w:t xml:space="preserve">Martinez-Sanchez, A. (2024). "Talent Retention Strategies in Madrid’s Tech Hub." *European Tech Review*, 8, 45-59.</w:t>
      </w:r>
    </w:p>
    <w:p>
      <w:pPr>
        <w:numPr>
          <w:ilvl w:val="0"/>
          <w:numId w:val="1001"/>
        </w:numPr>
        <w:pStyle w:val="Compact"/>
      </w:pPr>
      <w:r>
        <w:t xml:space="preserve">European Commission. (2023). "Digital Skills Outlook for Urban Centers." *EU Publications Office*, Brussels.</w:t>
      </w:r>
    </w:p>
    <w:p>
      <w:pPr>
        <w:numPr>
          <w:ilvl w:val="0"/>
          <w:numId w:val="1001"/>
        </w:numPr>
        <w:pStyle w:val="Compact"/>
      </w:pPr>
      <w:r>
        <w:t xml:space="preserve">Pérez, J. et al. (2023). "GDPR Compliance in IoT Systems: A Case Study of Madrid Central." *IEEE Security &amp; Privacy*, 11(4), 78-85.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Spain Madrid: Bridging Tradition and Innovation</dc:title>
  <dc:creator/>
  <dc:language>en</dc:language>
  <cp:keywords/>
  <dcterms:created xsi:type="dcterms:W3CDTF">2026-07-29T22:15:51Z</dcterms:created>
  <dcterms:modified xsi:type="dcterms:W3CDTF">2026-07-29T22:15:51Z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