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21" w:name="X0ca461d626b2d53aebd6d232a9b8898c9c4d814"/>
    <w:p>
      <w:pPr>
        <w:pStyle w:val="Heading1"/>
      </w:pPr>
      <w:r>
        <w:t xml:space="preserve">The Evolution and Impact of the Software Engineer in the Technological Landscape of Turkey Ankara</w:t>
      </w:r>
    </w:p>
    <w:p>
      <w:pPr>
        <w:pStyle w:val="FirstParagraph"/>
      </w:pPr>
      <w:r>
        <w:rPr>
          <w:bCs/>
          <w:b/>
        </w:rPr>
        <w:t xml:space="preserve">A Conference Paper Submitted to the International Symposium on Digital Innovation</w:t>
      </w:r>
    </w:p>
    <w:p>
      <w:pPr>
        <w:pStyle w:val="BodyText"/>
      </w:pPr>
      <w:r>
        <w:rPr>
          <w:iCs/>
          <w:i/>
        </w:rPr>
        <w:t xml:space="preserve">Digital Transformation Analyst</w:t>
      </w:r>
    </w:p>
    <w:p>
      <w:pPr>
        <w:pStyle w:val="BodyText"/>
      </w:pPr>
      <w:r>
        <w:t xml:space="preserve">Ankara, Republic of Turkey</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explores the critical role of the Software Engineer within the rapidly expanding technology sector of Turkey Ankara. As Turkey Ankara emerges as a prominent hub for information technology and innovation in Southeast Europe and Central Asia, the demand for skilled Software Engineers has reached unprecedented levels. This study analyzes how these professionals are reshaping local industries, from government digitalization to startup ecosystems. We examine the specific challenges faced by the Software Engineer in this region, including talent retention, infrastructure development, and cultural adaptation of global technologies. The findings suggest that the Software Engineer is not merely a technical contributor but a central pillar of Turkey Ankara's economic diversification strategy.</w:t>
      </w:r>
    </w:p>
    <w:p>
      <w:pPr>
        <w:pStyle w:val="BodyText"/>
      </w:pPr>
      <w:r>
        <w:rPr>
          <w:bCs/>
          <w:b/>
        </w:rPr>
        <w:t xml:space="preserve">Keywords:</w:t>
      </w:r>
      <w:r>
        <w:t xml:space="preserve"> </w:t>
      </w:r>
      <w:r>
        <w:t xml:space="preserve">Software Engineer; Turkey Ankara; Digital Transformation; Tech Ecosystems; Human Capital.</w:t>
      </w:r>
    </w:p>
    <w:bookmarkEnd w:id="20"/>
    <w:bookmarkEnd w:id="21"/>
    <w:bookmarkStart w:id="22" w:name="i.-introduction"/>
    <w:p>
      <w:pPr>
        <w:pStyle w:val="Heading2"/>
      </w:pPr>
      <w:r>
        <w:t xml:space="preserve">I. Introduction</w:t>
      </w:r>
    </w:p>
    <w:p>
      <w:pPr>
        <w:pStyle w:val="FirstParagraph"/>
      </w:pPr>
      <w:r>
        <w:t xml:space="preserve">The global economy is increasingly driven by digital infrastructure, placing the profession of the Software Engineer at the forefront of economic development. While cities like Silicon Valley or London have long dominated this narrative, a new star is rising in Eastern Europe and Western Asia: Turkey Ankara. Historically known as a political capital with strong ties to defense and aerospace industries (via TÜBİTAK), Turkey Ankara has undergone a significant metamorphosis over the last decade into a vibrant center for software development, artificial intelligence research, and fintech innovation.</w:t>
      </w:r>
    </w:p>
    <w:p>
      <w:pPr>
        <w:pStyle w:val="BodyText"/>
      </w:pPr>
      <w:r>
        <w:t xml:space="preserve">This paper argues that the Software Engineer is the catalyst for this transformation. However, operating as a Software Engineer in Turkey Ankara presents unique socio-economic and technical dynamics distinct from Western markets. The integration of local educational outputs with global market demands creates a specific environment where the role of the Software Engineer must be understood not just through code, but through its impact on national policy and regional connectivity.</w:t>
      </w:r>
    </w:p>
    <w:bookmarkEnd w:id="22"/>
    <w:bookmarkStart w:id="23" w:name="X018b1b1e91acad438248c067a9804b9480f28d6"/>
    <w:p>
      <w:pPr>
        <w:pStyle w:val="Heading2"/>
      </w:pPr>
      <w:r>
        <w:t xml:space="preserve">II. The Historical Context: From Defense to Digital</w:t>
      </w:r>
    </w:p>
    <w:p>
      <w:pPr>
        <w:pStyle w:val="FirstParagraph"/>
      </w:pPr>
      <w:r>
        <w:t xml:space="preserve">To understand the current state of the Software Engineer in Turkey Ankara, one must look at its historical foundations. For decades, Turkey Ankara served as the bedrock of Turkish defense industry capabilities. However, as cyber warfare and digital sovereignty became national priorities, the definition of engineering expanded.</w:t>
      </w:r>
    </w:p>
    <w:p>
      <w:pPr>
        <w:pStyle w:val="BodyText"/>
      </w:pPr>
      <w:r>
        <w:t xml:space="preserve">The government initiatives launched in recent years to establish "Technoparks" (technological development zones) have been pivotal. These zones in Turkey Ankara were designed to foster collaboration between academia—represented by prestigious institutions such as Middle East Technical University (METU) and Hacettepe University—and the private sector. This synergy has directly elevated the profile of the Software Engineer, transforming them from back-end developers into strategic innovators capable of handling complex systems involving IoT, blockchain, and machine learning.</w:t>
      </w:r>
    </w:p>
    <w:bookmarkEnd w:id="23"/>
    <w:bookmarkStart w:id="27" w:name="X0da2445bec413bef6efb47cf3c1d24febcb704d"/>
    <w:p>
      <w:pPr>
        <w:pStyle w:val="Heading2"/>
      </w:pPr>
      <w:r>
        <w:t xml:space="preserve">III. The Role of the Software Engineer in Local Industries</w:t>
      </w:r>
    </w:p>
    <w:bookmarkStart w:id="24" w:name="a.-fintech-and-e-commerce"/>
    <w:p>
      <w:pPr>
        <w:pStyle w:val="Heading3"/>
      </w:pPr>
      <w:r>
        <w:t xml:space="preserve">A. Fintech and E-Commerce</w:t>
      </w:r>
    </w:p>
    <w:p>
      <w:pPr>
        <w:pStyle w:val="FirstParagraph"/>
      </w:pPr>
      <w:r>
        <w:t xml:space="preserve">Turkey Ankara’s startup ecosystem has seen a boom in financial technology solutions. Here, the Software Engineer plays a dual role: ensuring robust security protocols for digital banking and creating user-friendly interfaces that cater to the Turkish consumer base. The ability of a Software Engineer in Turkey Ankara to adapt global fintech trends (such as neobanks) to local regulatory frameworks is crucial for market success.</w:t>
      </w:r>
    </w:p>
    <w:bookmarkEnd w:id="24"/>
    <w:bookmarkStart w:id="25" w:name="b.-defense-and-aerospace-technology"/>
    <w:p>
      <w:pPr>
        <w:pStyle w:val="Heading3"/>
      </w:pPr>
      <w:r>
        <w:t xml:space="preserve">B. Defense and Aerospace Technology</w:t>
      </w:r>
    </w:p>
    <w:p>
      <w:pPr>
        <w:pStyle w:val="FirstParagraph"/>
      </w:pPr>
      <w:r>
        <w:t xml:space="preserve">Innovation remains paramount in Turkey Ankara due to the presence of major defense contractors. In this sector, the Software Engineer works on embedded systems, avionics, and command-and-control software. The stringent security clearances required mean that a Software Engineer in this domain operates with a level of responsibility and precision rarely seen in consumer-facing tech roles.</w:t>
      </w:r>
    </w:p>
    <w:bookmarkEnd w:id="25"/>
    <w:bookmarkStart w:id="26" w:name="c.-health-tech"/>
    <w:p>
      <w:pPr>
        <w:pStyle w:val="Heading3"/>
      </w:pPr>
      <w:r>
        <w:t xml:space="preserve">C. Health-Tech</w:t>
      </w:r>
    </w:p>
    <w:p>
      <w:pPr>
        <w:pStyle w:val="FirstParagraph"/>
      </w:pPr>
      <w:r>
        <w:t xml:space="preserve">The post-pandemic era accelerated digital health adoption across Turkey Ankara. Software Engineers are building telemedicine platforms, hospital management systems, and diagnostic AI tools. These contributions highlight the humanitarian aspect of the Software Engineer’s work within the region.</w:t>
      </w:r>
    </w:p>
    <w:bookmarkEnd w:id="26"/>
    <w:bookmarkEnd w:id="27"/>
    <w:bookmarkStart w:id="28" w:name="X6b1e0c4d69ddd54a8605655192b89d1ed774d60"/>
    <w:p>
      <w:pPr>
        <w:pStyle w:val="Heading2"/>
      </w:pPr>
      <w:r>
        <w:t xml:space="preserve">IV. Challenges Faced by the Software Engineer in Turkey Ankara</w:t>
      </w:r>
    </w:p>
    <w:p>
      <w:pPr>
        <w:pStyle w:val="FirstParagraph"/>
      </w:pPr>
      <w:r>
        <w:t xml:space="preserve">Despite rapid growth, the path for a Software Engineer in Turkey Ankara is not without obstacles.</w:t>
      </w:r>
    </w:p>
    <w:p>
      <w:pPr>
        <w:pStyle w:val="BodyText"/>
      </w:pPr>
      <w:r>
        <w:rPr>
          <w:bCs/>
          <w:b/>
        </w:rPr>
        <w:t xml:space="preserve">Talent Retention:</w:t>
      </w:r>
    </w:p>
    <w:p>
      <w:pPr>
        <w:pStyle w:val="BodyText"/>
      </w:pPr>
      <w:r>
        <w:t xml:space="preserve">The global demand for top-tier coding talent places immense pressure on employers. Many high-caliber Software Engineers in Turkey Ankara are attracted by remote work opportunities with US or European companies offering salaries pegged to stronger currencies. This "brain drain" risk requires local companies and government entities to offer competitive compensation packages that go beyond monetary incentives, such as flexible working environments and international collaboration opportunities.</w:t>
      </w:r>
    </w:p>
    <w:p>
      <w:pPr>
        <w:pStyle w:val="BodyText"/>
      </w:pPr>
      <w:r>
        <w:rPr>
          <w:bCs/>
          <w:b/>
        </w:rPr>
        <w:t xml:space="preserve">Infrastructure and Connectivity:</w:t>
      </w:r>
    </w:p>
    <w:p>
      <w:pPr>
        <w:pStyle w:val="BodyText"/>
      </w:pPr>
      <w:r>
        <w:t xml:space="preserve">While Turkey Ankara boasts robust fiber optic infrastructure compared to many other regions in the country, intermittent service disruptions can occur. A Software Engineer relies on stable internet for cloud computing tasks; thus, resilience planning is a mandatory skill for practitioners in this region.</w:t>
      </w:r>
    </w:p>
    <w:p>
      <w:pPr>
        <w:pStyle w:val="BodyText"/>
      </w:pPr>
      <w:r>
        <w:rPr>
          <w:bCs/>
          <w:b/>
        </w:rPr>
        <w:t xml:space="preserve">Educational Alignment:</w:t>
      </w:r>
    </w:p>
    <w:p>
      <w:pPr>
        <w:pStyle w:val="BodyText"/>
      </w:pPr>
      <w:r>
        <w:t xml:space="preserve">The curriculum of many universities has historically lagged behind industry needs. While recent reforms are addressing this gap, there remains a disconnect between academic theory and practical application. Consequently, many Software Engineers in Turkey Ankara rely heavily on continuous self-learning through online platforms to stay relevant.</w:t>
      </w:r>
    </w:p>
    <w:bookmarkEnd w:id="28"/>
    <w:bookmarkStart w:id="29" w:name="Xe999114881a5a8fda76c2b122557bd283c474f3"/>
    <w:p>
      <w:pPr>
        <w:pStyle w:val="Heading2"/>
      </w:pPr>
      <w:r>
        <w:t xml:space="preserve">V. Future Outlook and Strategic Recommendations</w:t>
      </w:r>
    </w:p>
    <w:p>
      <w:pPr>
        <w:pStyle w:val="FirstParagraph"/>
      </w:pPr>
      <w:r>
        <w:t xml:space="preserve">The trajectory for the Software Engineer in Turkey Ankara is positive but requires strategic intervention. To sustain this growth, several actions are recommended:</w:t>
      </w:r>
    </w:p>
    <w:p>
      <w:pPr>
        <w:numPr>
          <w:ilvl w:val="0"/>
          <w:numId w:val="1001"/>
        </w:numPr>
        <w:pStyle w:val="Compact"/>
      </w:pPr>
      <w:r>
        <w:rPr>
          <w:bCs/>
          <w:b/>
        </w:rPr>
        <w:t xml:space="preserve">Promoting Soft Skills:</w:t>
      </w:r>
    </w:p>
    <w:p>
      <w:pPr>
        <w:numPr>
          <w:ilvl w:val="0"/>
          <w:numId w:val="1001"/>
        </w:numPr>
        <w:pStyle w:val="Compact"/>
      </w:pPr>
      <w:r>
        <w:rPr>
          <w:bCs/>
          <w:b/>
        </w:rPr>
        <w:t xml:space="preserve">Cross-Disciplinary Collaboration:</w:t>
      </w:r>
    </w:p>
    <w:p>
      <w:pPr>
        <w:numPr>
          <w:ilvl w:val="0"/>
          <w:numId w:val="1001"/>
        </w:numPr>
        <w:pStyle w:val="Compact"/>
      </w:pPr>
      <w:r>
        <w:rPr>
          <w:bCs/>
          <w:b/>
        </w:rPr>
        <w:t xml:space="preserve">Government Incentives:</w:t>
      </w:r>
    </w:p>
    <w:bookmarkEnd w:id="29"/>
    <w:bookmarkStart w:id="30" w:name="vii.-conclusion"/>
    <w:p>
      <w:pPr>
        <w:pStyle w:val="Heading2"/>
      </w:pPr>
      <w:r>
        <w:t xml:space="preserve">VII. Conclusion</w:t>
      </w:r>
    </w:p>
    <w:p>
      <w:pPr>
        <w:pStyle w:val="FirstParagraph"/>
      </w:pPr>
      <w:r>
        <w:t xml:space="preserve">In conclusion, the Software Engineer in Turkey Ankara is a pivotal figure in the region's modernization efforts. From securing national defense systems to powering everyday financial transactions, their contributions are foundational to the city’s identity as a technological hub. As Turkey Ankara continues to position itself as a bridge between European and Asian markets, the demand for high-quality software engineering talent will only intensify.</w:t>
      </w:r>
    </w:p>
    <w:p>
      <w:pPr>
        <w:pStyle w:val="BodyText"/>
      </w:pPr>
      <w:r>
        <w:t xml:space="preserve">Addressing current challenges—such as talent retention and educational alignment—is essential. By empowering the Software Engineer with better resources, competitive incentives, and collaborative opportunities, Turkey Ankara can solidify its status not just as a political center, but as a leading global node for software innovation. The future of the region's economy depends on recognizing that every line of code written by a local Software Engineer is an investment in national resilience and growth.</w:t>
      </w:r>
    </w:p>
    <w:p>
      <w:r>
        <w:pict>
          <v:rect style="width:0;height:1.5pt" o:hralign="center" o:hrstd="t" o:hr="t"/>
        </w:pict>
      </w:r>
    </w:p>
    <w:p>
      <w:pPr>
        <w:pStyle w:val="FirstParagraph"/>
      </w:pPr>
      <w:r>
        <w:t xml:space="preserve">© 2023 Conference Proceedings.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the Technological Landscape of Turkey Ankara</dc:title>
  <dc:creator/>
  <dc:language>en</dc:language>
  <cp:keywords/>
  <dcterms:created xsi:type="dcterms:W3CDTF">2026-07-29T10:14:12Z</dcterms:created>
  <dcterms:modified xsi:type="dcterms:W3CDTF">2026-07-29T10:14:12Z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