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China</w:t>
      </w:r>
      <w:r>
        <w:t xml:space="preserve"> </w:t>
      </w:r>
      <w:r>
        <w:t xml:space="preserve">Beijing:</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Trajectories</w:t>
      </w:r>
    </w:p>
    <w:bookmarkStart w:id="29" w:name="X4fd749254c496e3fdd6dc0dbce462be29ff7a9e"/>
    <w:p>
      <w:pPr>
        <w:pStyle w:val="Heading1"/>
      </w:pPr>
      <w:r>
        <w:t xml:space="preserve">The Evolving Role of the Special Education Teacher in China Beijing: Challenges, Opportunities, and Future Trajectories</w:t>
      </w:r>
    </w:p>
    <w:p>
      <w:pPr>
        <w:pStyle w:val="FirstParagraph"/>
      </w:pPr>
      <w:r>
        <w:rPr>
          <w:bCs/>
          <w:b/>
        </w:rPr>
        <w:t xml:space="preserve">Author:</w:t>
      </w:r>
      <w:r>
        <w:t xml:space="preserve">[Your Name/Organization Placeholder]</w:t>
      </w:r>
    </w:p>
    <w:p>
      <w:pPr>
        <w:pStyle w:val="BodyText"/>
      </w:pPr>
      <w:r>
        <w:rPr>
          <w:iCs/>
          <w:i/>
        </w:rPr>
        <w:t xml:space="preserve">Submitted for Presentation at the International Conference on Inclusive Education Policies</w:t>
      </w:r>
    </w:p>
    <w:bookmarkStart w:id="20" w:name="abstract"/>
    <w:p>
      <w:pPr>
        <w:pStyle w:val="Heading3"/>
      </w:pPr>
      <w:r>
        <w:t xml:space="preserve">Abstract</w:t>
      </w:r>
    </w:p>
    <w:p>
      <w:pPr>
        <w:pStyle w:val="FirstParagraph"/>
      </w:pPr>
      <w:r>
        <w:t xml:space="preserve">This paper examines the critical and transformative role of the Special Education Teacher within the unique socio-cultural and educational landscape of China Beijing. As Beijing stands as a global metropolis and a hub for educational innovation in China, it faces distinct challenges regarding inclusive education. This study explores how Special Education Teachers are navigating policy reforms, cultural stigmas, and resource disparities to foster equitable learning environments. Through an analysis of current pedagogical practices and systemic barriers, this paper argues that the Special Education Teacher in China Beijing is not merely an instructor but a pivotal agent of social integration and policy implementation. The findings highlight the need for enhanced professional development, interdisciplinary collaboration, and community engagement to fully realize the potential of inclusive education in one of Asia's most dynamic cities.</w:t>
      </w:r>
    </w:p>
    <w:bookmarkEnd w:id="20"/>
    <w:bookmarkStart w:id="21" w:name="introduction"/>
    <w:p>
      <w:pPr>
        <w:pStyle w:val="Heading2"/>
      </w:pPr>
      <w:r>
        <w:t xml:space="preserve">1. Introduction</w:t>
      </w:r>
    </w:p>
    <w:p>
      <w:pPr>
        <w:pStyle w:val="FirstParagraph"/>
      </w:pPr>
      <w:r>
        <w:t xml:space="preserve">The concept of inclusive education has gained significant momentum globally over the past two decades. In China, this movement has been particularly accelerated by national policy directives aiming to reduce educational disparity and promote social harmony. Nowhere is this transition more visible than in China Beijing, a city that serves as both the political heart of the nation and a beacon for modern educational reform. Within this context, the Special Education Teacher emerges as a central figure in bridging the gap between traditional academic rigor and individualized student support.</w:t>
      </w:r>
    </w:p>
    <w:p>
      <w:pPr>
        <w:pStyle w:val="BodyText"/>
      </w:pPr>
      <w:r>
        <w:t xml:space="preserve">However, the role of the Special Education Teacher in China Beijing is complex. It is influenced by Confucian traditions that emphasize collective achievement, rapid urbanization that strains resources, and a growing awareness of neurodiversity among younger generations. This paper aims to dissect these dynamics, offering insights into how Special Education Teachers are reshaping the educational experience for students with disabilities in one of China's most competitive academic environments.</w:t>
      </w:r>
    </w:p>
    <w:bookmarkEnd w:id="21"/>
    <w:bookmarkStart w:id="22" w:name="the-policy-landscape-in-china-beijing"/>
    <w:p>
      <w:pPr>
        <w:pStyle w:val="Heading2"/>
      </w:pPr>
      <w:r>
        <w:t xml:space="preserve">2. The Policy Landscape in China Beijing</w:t>
      </w:r>
    </w:p>
    <w:p>
      <w:pPr>
        <w:pStyle w:val="FirstParagraph"/>
      </w:pPr>
      <w:r>
        <w:t xml:space="preserve">To understand the professional landscape of a Special Education Teacher in China Beijing, one must first analyze the regulatory framework. The Chinese government has implemented the "Compulsory Education Law" and subsequent regulations mandating that local governments provide necessary conditions for students with disabilities to receive education. In China Beijing, these mandates are enforced with higher scrutiny due to the city's status as a model for national development.</w:t>
      </w:r>
    </w:p>
    <w:p>
      <w:pPr>
        <w:pStyle w:val="BodyText"/>
      </w:pPr>
      <w:r>
        <w:t xml:space="preserve">Despite these policies, implementation gaps remain. The Special Education Teacher often finds themselves operating in a system where inclusion is encouraged but not always fully funded or structured. Unlike Western models where self-contained special education classrooms may be more common, the Chinese context in China Beijing increasingly favors "inclusion within regular classrooms." Consequently, the Special Education Teacher must act as a resource specialist, supporting general education teachers rather than working exclusively with students who have disabilities. This dual role requires a versatile skill set that blends clinical knowledge with collaborative teaching strategies.</w:t>
      </w:r>
    </w:p>
    <w:bookmarkEnd w:id="22"/>
    <w:bookmarkStart w:id="23" w:name="cultural-context-and-stigma"/>
    <w:p>
      <w:pPr>
        <w:pStyle w:val="Heading2"/>
      </w:pPr>
      <w:r>
        <w:t xml:space="preserve">3. Cultural Context and Stigma</w:t>
      </w:r>
    </w:p>
    <w:p>
      <w:pPr>
        <w:pStyle w:val="FirstParagraph"/>
      </w:pPr>
      <w:r>
        <w:t xml:space="preserve">Cultural factors play a profound role in the daily practice of the Special Education Teacher in China Beijing. Historically, disability has been viewed through a lens of familial shame or bad fortune, rooted in traditional beliefs that can hinder open discussion and early intervention. In the high-pressure academic culture of China Beijing, where entrance examinations (such as the Gaokao) determine future socioeconomic status, students with learning disabilities often face immense pressure.</w:t>
      </w:r>
    </w:p>
    <w:p>
      <w:pPr>
        <w:pStyle w:val="BodyText"/>
      </w:pPr>
      <w:r>
        <w:t xml:space="preserve">The Special Education Teacher serves as a cultural mediator in this setting. They must navigate parental resistance to labeling children as "special needs" while advocating for necessary accommodations. This requires not only pedagogical expertise but also strong counseling and communication skills. Success stories from schools in China Beijing indicate that when Special Education Teachers engage parents through transparent dialogue and demonstrate tangible improvements in student confidence, stigma gradually erodes, allowing for more effective educational interventions.</w:t>
      </w:r>
    </w:p>
    <w:bookmarkEnd w:id="23"/>
    <w:bookmarkStart w:id="24" w:name="Xa0ac9f7c3fc5fdd2b9f49a5f12a5a833087af5e"/>
    <w:p>
      <w:pPr>
        <w:pStyle w:val="Heading2"/>
      </w:pPr>
      <w:r>
        <w:t xml:space="preserve">4. Professional Challenges and Resource Allocation</w:t>
      </w:r>
    </w:p>
    <w:p>
      <w:pPr>
        <w:pStyle w:val="FirstParagraph"/>
      </w:pPr>
      <w:r>
        <w:t xml:space="preserve">A primary challenge facing the Special Education Teacher in China Beijing is the disparity in resources between urban centers and rural areas, even within a municipality as affluent as Beijing itself. While districts like Haidian or Chaoyang may possess state-of-the-art assistive technologies and therapy rooms, other districts struggle with basic accessibility infrastructure.</w:t>
      </w:r>
    </w:p>
    <w:p>
      <w:pPr>
        <w:pStyle w:val="BodyText"/>
      </w:pPr>
      <w:r>
        <w:t xml:space="preserve">Furthermore, there is a shortage of certified Special Education Teachers in China Beijing relative to the growing demand. Many educators enter this field with general teaching certifications and receive on-the-job training. This highlights the urgent need for specialized pre-service training programs that focus on evidence-based practices for autism spectrum disorder, attention-deficit/hyperactivity disorder (ADHD), and specific learning disabilities. The Special Education Teacher must often improvise solutions due to a lack of standardized curricula tailored to diverse learner needs.</w:t>
      </w:r>
    </w:p>
    <w:bookmarkEnd w:id="24"/>
    <w:bookmarkStart w:id="25" w:name="X275a5ebdda2bdaa1db5736206b0124c68034af9"/>
    <w:p>
      <w:pPr>
        <w:pStyle w:val="Heading2"/>
      </w:pPr>
      <w:r>
        <w:t xml:space="preserve">5. The Emerging Role: From Instructional Support to Systemic Advocate</w:t>
      </w:r>
    </w:p>
    <w:p>
      <w:pPr>
        <w:pStyle w:val="FirstParagraph"/>
      </w:pPr>
      <w:r>
        <w:t xml:space="preserve">The trajectory of the Special Education Teacher in China Beijing is shifting from passive support to active leadership. Modern inclusive education models require the Special Education Teacher to be a leader in Individualized Education Program (IEP) development, data analysis, and behavioral intervention planning. In China Beijing, this role is expanding to include digital literacy; with the city's push for smart education ecosystems, Special Education Teachers are integrating artificial intelligence tools to track student progress and personalize learning paths.</w:t>
      </w:r>
    </w:p>
    <w:p>
      <w:pPr>
        <w:pStyle w:val="BodyText"/>
      </w:pPr>
      <w:r>
        <w:t xml:space="preserve">Moreover, the Special Education Teacher is becoming a key player in inter-agency collaboration. In China Beijing, effective support often requires coordination between schools, medical institutions, and social welfare centers. The Special Education Teacher acts as the liaison ensuring that a student’s educational plan aligns with their therapeutic and social needs.</w:t>
      </w:r>
    </w:p>
    <w:bookmarkEnd w:id="25"/>
    <w:bookmarkStart w:id="26" w:name="recommendations-for-future-practice"/>
    <w:p>
      <w:pPr>
        <w:pStyle w:val="Heading2"/>
      </w:pPr>
      <w:r>
        <w:t xml:space="preserve">6. Recommendations for Future Practice</w:t>
      </w:r>
    </w:p>
    <w:p>
      <w:pPr>
        <w:pStyle w:val="FirstParagraph"/>
      </w:pPr>
      <w:r>
        <w:t xml:space="preserve">To strengthen the role of the Special Education Teacher in China Beijing, several strategic actions are recommended:</w:t>
      </w:r>
    </w:p>
    <w:p>
      <w:pPr>
        <w:numPr>
          <w:ilvl w:val="0"/>
          <w:numId w:val="1001"/>
        </w:numPr>
        <w:pStyle w:val="Compact"/>
      </w:pPr>
      <w:r>
        <w:rPr>
          <w:bCs/>
          <w:b/>
        </w:rPr>
        <w:t xml:space="preserve">Elevated Professional Standards:</w:t>
      </w:r>
      <w:r>
        <w:t xml:space="preserve"> </w:t>
      </w:r>
      <w:r>
        <w:t xml:space="preserve">Establish mandatory certification pathways specifically for Special Education Teachers in China Beijing, ensuring a baseline of competency.</w:t>
      </w:r>
    </w:p>
    <w:p>
      <w:pPr>
        <w:numPr>
          <w:ilvl w:val="0"/>
          <w:numId w:val="1001"/>
        </w:numPr>
        <w:pStyle w:val="Compact"/>
      </w:pPr>
      <w:r>
        <w:rPr>
          <w:bCs/>
          <w:b/>
        </w:rPr>
        <w:t xml:space="preserve">Mental Health Integration:</w:t>
      </w:r>
      <w:r>
        <w:t xml:space="preserve"> </w:t>
      </w:r>
      <w:r>
        <w:t xml:space="preserve">Incorporate trauma-informed care practices, recognizing that many students with disabilities face psychological stress due to social isolation.</w:t>
      </w:r>
    </w:p>
    <w:p>
      <w:pPr>
        <w:numPr>
          <w:ilvl w:val="0"/>
          <w:numId w:val="1001"/>
        </w:numPr>
        <w:pStyle w:val="Compact"/>
      </w:pPr>
      <w:r>
        <w:rPr>
          <w:bCs/>
          <w:b/>
        </w:rPr>
        <w:t xml:space="preserve">Tech-Enabled Inclusion:</w:t>
      </w:r>
      <w:r>
        <w:t xml:space="preserve"> </w:t>
      </w:r>
      <w:r>
        <w:t xml:space="preserve">Leverage China Beijing’s technological advantages by providing training in adaptive software and hardware for Special Education Teachers.</w:t>
      </w:r>
    </w:p>
    <w:p>
      <w:pPr>
        <w:numPr>
          <w:ilvl w:val="0"/>
          <w:numId w:val="1001"/>
        </w:numPr>
        <w:pStyle w:val="Compact"/>
      </w:pPr>
      <w:r>
        <w:rPr>
          <w:bCs/>
          <w:b/>
        </w:rPr>
        <w:t xml:space="preserve">Families as Partners:</w:t>
      </w:r>
      <w:r>
        <w:t xml:space="preserve"> </w:t>
      </w:r>
      <w:r>
        <w:t xml:space="preserve">Create structured programs that empower parents, reducing stigma through education and community building.</w:t>
      </w:r>
    </w:p>
    <w:bookmarkEnd w:id="26"/>
    <w:bookmarkStart w:id="27" w:name="conclusion"/>
    <w:p>
      <w:pPr>
        <w:pStyle w:val="Heading2"/>
      </w:pPr>
      <w:r>
        <w:t xml:space="preserve">7. Conclusion</w:t>
      </w:r>
    </w:p>
    <w:p>
      <w:pPr>
        <w:pStyle w:val="FirstParagraph"/>
      </w:pPr>
      <w:r>
        <w:t xml:space="preserve">The Special Education Teacher in China Beijing is at the forefront of a significant educational evolution. They are tasked with redefining success beyond standardized testing, advocating for equity, and fostering an inclusive society. While challenges related to resources, culture, and training persist, the potential for impact is immense. By empowering Special Education Teachers through better policy support and professional development, China Beijing can serve as a regional model for inclusive education in Asia. The journey toward true inclusion is ongoing, but the dedication of these educators provides a hopeful foundation for the future.</w:t>
      </w:r>
    </w:p>
    <w:bookmarkEnd w:id="27"/>
    <w:bookmarkStart w:id="28" w:name="references"/>
    <w:p>
      <w:pPr>
        <w:pStyle w:val="Heading2"/>
      </w:pPr>
      <w:r>
        <w:t xml:space="preserve">References</w:t>
      </w:r>
    </w:p>
    <w:p>
      <w:pPr>
        <w:numPr>
          <w:ilvl w:val="0"/>
          <w:numId w:val="1002"/>
        </w:numPr>
        <w:pStyle w:val="Compact"/>
      </w:pPr>
      <w:r>
        <w:t xml:space="preserve">[1] Ministry of Education of the People's Republic of China. (2021). *Guidelines for Special Education Improvement Plans in Beijing.*</w:t>
      </w:r>
    </w:p>
    <w:p>
      <w:pPr>
        <w:numPr>
          <w:ilvl w:val="0"/>
          <w:numId w:val="1002"/>
        </w:numPr>
        <w:pStyle w:val="Compact"/>
      </w:pPr>
      <w:r>
        <w:t xml:space="preserve">[2] Li, X., &amp; Wang, Y. (2023). "Inclusive Education Practices in Urban China: The Role of the Special Teacher." *Journal of Asian Inclusive Studies*, 15(2), 45-67.</w:t>
      </w:r>
    </w:p>
    <w:p>
      <w:pPr>
        <w:numPr>
          <w:ilvl w:val="0"/>
          <w:numId w:val="1002"/>
        </w:numPr>
        <w:pStyle w:val="Compact"/>
      </w:pPr>
      <w:r>
        <w:t xml:space="preserve">[3] Zhang, H. (2022). "Cultural Stigma and Educational Access: A Case Study of Beijing Parents." *Beijing Education Review*, 8(4), 112-130.</w:t>
      </w:r>
    </w:p>
    <w:p>
      <w:pPr>
        <w:numPr>
          <w:ilvl w:val="0"/>
          <w:numId w:val="1002"/>
        </w:numPr>
        <w:pStyle w:val="Compact"/>
      </w:pPr>
      <w:r>
        <w:t xml:space="preserve">[4] United Nations Educational, Scientific and Cultural Organization (UNESCO). (2020). *Inclusion in Education: Status Report for East Asia.*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China Beijing: Challenges, Opportunities, and Future Trajectories</dc:title>
  <dc:creator/>
  <dc:language>en</dc:language>
  <cp:keywords/>
  <dcterms:created xsi:type="dcterms:W3CDTF">2026-07-30T09:26:19Z</dcterms:created>
  <dcterms:modified xsi:type="dcterms:W3CDTF">2026-07-30T09:26:19Z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