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3" w:name="Xf0ff2721ee7957de2b6de57584ca112150b18f2"/>
    <w:p>
      <w:pPr>
        <w:pStyle w:val="Heading1"/>
      </w:pPr>
      <w:r>
        <w:t xml:space="preserve">The Role and Challenges of Special Education Teachers in India: A Case Study of Bangalore</w:t>
      </w:r>
    </w:p>
    <w:p>
      <w:pPr>
        <w:pStyle w:val="FirstParagraph"/>
      </w:pPr>
      <w:r>
        <w:rPr>
          <w:bCs/>
          <w:b/>
        </w:rPr>
        <w:t xml:space="preserve">Abstract</w:t>
      </w:r>
    </w:p>
    <w:p>
      <w:pPr>
        <w:pStyle w:val="BodyText"/>
      </w:pPr>
      <w:r>
        <w:t xml:space="preserve">This paper examines the evolving landscape of special education within the Republic of India, with a specific focus on the metropolitan hub of Bangalore. As urban centers rapidly modernize, the demand for inclusive educational practices has intensified. This study analyzes the critical role played by Special Education Teachers in bridging gaps for students with diverse learning needs. It highlights systemic challenges, including infrastructure deficits and societal stigma, while proposing strategic interventions tailored to the unique socio-cultural context of India Bangalore.</w:t>
      </w:r>
    </w:p>
    <w:bookmarkStart w:id="20" w:name="introduction"/>
    <w:p>
      <w:pPr>
        <w:pStyle w:val="Heading2"/>
      </w:pPr>
      <w:r>
        <w:t xml:space="preserve">1. Introduction</w:t>
      </w:r>
    </w:p>
    <w:p>
      <w:pPr>
        <w:pStyle w:val="FirstParagraph"/>
      </w:pPr>
      <w:r>
        <w:t xml:space="preserve">Education is recognized globally as a fundamental human right, yet for individuals with disabilities and special educational needs (SEN), accessing quality education remains a significant challenge. In India, the legislative framework has evolved significantly over the past decade, culminating in the Rights of Persons with Disabilities Act (RPWD) 2016 and the National Education Policy (NEP) 2020. These policies mandate inclusive education and highlight the necessity of trained personnel to facilitate it. However, implementation lags behind policy intent, particularly in urban centers like India Bangalore.</w:t>
      </w:r>
    </w:p>
    <w:p>
      <w:pPr>
        <w:pStyle w:val="BodyText"/>
      </w:pPr>
      <w:r>
        <w:t xml:space="preserve">Bangalore, often hailed as the "Silicon Valley of India," represents a paradoxical environment for special education. On one hand, it possesses advanced technological infrastructure and private institutions capable of leading innovation; on the other hand, it struggles with deeply entrenched social stigmas and a severe shortage of qualified Special Education Teachers. This paper aims to explore the multifaceted role of these educators in India Bangalore, assessing their impact on student outcomes and identifying barriers that hinder effective inclusive education.</w:t>
      </w:r>
    </w:p>
    <w:bookmarkEnd w:id="20"/>
    <w:bookmarkStart w:id="21" w:name="X99ede041191771de728a881e60cde3298e19ae3"/>
    <w:p>
      <w:pPr>
        <w:pStyle w:val="Heading2"/>
      </w:pPr>
      <w:r>
        <w:t xml:space="preserve">2. The Mandate for Inclusion in India Bangalore</w:t>
      </w:r>
    </w:p>
    <w:p>
      <w:pPr>
        <w:pStyle w:val="FirstParagraph"/>
      </w:pPr>
      <w:r>
        <w:t xml:space="preserve">The demographic landscape of India Bangalore is rapidly changing, with a significant migration of families from rural areas seeking better opportunities. This influx has led to increased diversity in classrooms, including a rise in the number of children with developmental delays, autism spectrum disorder (ASD), and physical disabilities. The city’s educational ecosystem is characterized by a mix of government-run schools and elite private institutions. While private entities often adopt inclusive models more readily due to resource availability, they frequently lack the specialized human capital required.</w:t>
      </w:r>
    </w:p>
    <w:p>
      <w:pPr>
        <w:pStyle w:val="BodyText"/>
      </w:pPr>
      <w:r>
        <w:t xml:space="preserve">The National Education Policy 2020 emphasizes early intervention and inclusive education. For India Bangalore, this translates to an urgent need for Special Education Teachers who can adapt curricula, modify teaching methodologies, and provide individualized support. The city’s status as a tech hub also presents unique opportunities for integrating assistive technologies into the classroom, provided that teachers are adequately trained to utilize these tools effectively.</w:t>
      </w:r>
    </w:p>
    <w:bookmarkEnd w:id="21"/>
    <w:bookmarkStart w:id="25" w:name="X924922ffc0858f887bdb7325f01d9a99fc379b4"/>
    <w:p>
      <w:pPr>
        <w:pStyle w:val="Heading2"/>
      </w:pPr>
      <w:r>
        <w:t xml:space="preserve">3. The Critical Role of the Special Education Teacher</w:t>
      </w:r>
    </w:p>
    <w:p>
      <w:pPr>
        <w:pStyle w:val="FirstParagraph"/>
      </w:pPr>
      <w:r>
        <w:t xml:space="preserve">The Special Education Teacher serves not merely as an instructor but as a facilitator, advocate, and counselor. In the context of India Bangalore, their role is expanded due to the complex socio-economic dynamics of the region.</w:t>
      </w:r>
    </w:p>
    <w:bookmarkStart w:id="22" w:name="X4471728c884dd39b19f035e1552246a037d9c8a"/>
    <w:p>
      <w:pPr>
        <w:pStyle w:val="Heading3"/>
      </w:pPr>
      <w:r>
        <w:t xml:space="preserve">3.1 Curriculum Adaptation and Differentiation</w:t>
      </w:r>
    </w:p>
    <w:p>
      <w:pPr>
        <w:pStyle w:val="FirstParagraph"/>
      </w:pPr>
      <w:r>
        <w:t xml:space="preserve">A primary responsibility of Special Education Teachers is to adapt standard curricula to meet diverse learning styles. In India Bangalore’s competitive academic environment, where pressure on students is high, these teachers must strike a delicate balance between maintaining academic rigor and ensuring accessibility. This involves creating Individualized Education Plans (IEPs) that cater to specific needs, such as sensory processing issues for autistic students or motor skill deficits for children with cerebral palsy.</w:t>
      </w:r>
    </w:p>
    <w:bookmarkEnd w:id="22"/>
    <w:bookmarkStart w:id="23" w:name="bridging-the-gap-between-home-and-school"/>
    <w:p>
      <w:pPr>
        <w:pStyle w:val="Heading3"/>
      </w:pPr>
      <w:r>
        <w:t xml:space="preserve">3.2 Bridging the Gap Between Home and School</w:t>
      </w:r>
    </w:p>
    <w:p>
      <w:pPr>
        <w:pStyle w:val="FirstParagraph"/>
      </w:pPr>
      <w:r>
        <w:t xml:space="preserve">In many Indian families, there is often a lack of awareness regarding disability and special needs. Special Education Teachers in India Bangalore play a pivotal role in educating parents, helping them understand their child’s potential and the legal rights afforded under Indian law. By fostering strong home-school partnerships, these educators ensure that support systems extend beyond the classroom walls.</w:t>
      </w:r>
    </w:p>
    <w:bookmarkEnd w:id="23"/>
    <w:bookmarkStart w:id="24" w:name="advocacy-for-systemic-change"/>
    <w:p>
      <w:pPr>
        <w:pStyle w:val="Heading3"/>
      </w:pPr>
      <w:r>
        <w:t xml:space="preserve">3.3 Advocacy for Systemic Change</w:t>
      </w:r>
    </w:p>
    <w:p>
      <w:pPr>
        <w:pStyle w:val="FirstParagraph"/>
      </w:pPr>
      <w:r>
        <w:t xml:space="preserve">Beyond individual student support, Special Education Teachers act as advocates within their institutions. They challenge discriminatory practices and push for structural changes, such as wheelchair accessibility in classrooms or the provision of sign language interpreters. In the bustling urban landscape of India Bangalore, where resource allocation can be contentious, these teachers often serve as the moral compass for inclusive practices.</w:t>
      </w:r>
    </w:p>
    <w:bookmarkEnd w:id="24"/>
    <w:bookmarkEnd w:id="25"/>
    <w:bookmarkStart w:id="29" w:name="X8ebe752e51394265757d7fce1aab930f5c62a38"/>
    <w:p>
      <w:pPr>
        <w:pStyle w:val="Heading2"/>
      </w:pPr>
      <w:r>
        <w:t xml:space="preserve">4. Challenges Facing Special Education Teachers in India Bangalore</w:t>
      </w:r>
    </w:p>
    <w:p>
      <w:pPr>
        <w:pStyle w:val="FirstParagraph"/>
      </w:pPr>
      <w:r>
        <w:t xml:space="preserve">Despite their critical importance, Special Education Teachers in India face numerous systemic and societal hurdles.</w:t>
      </w:r>
    </w:p>
    <w:bookmarkStart w:id="26" w:name="shortage-of-qualified-personnel"/>
    <w:p>
      <w:pPr>
        <w:pStyle w:val="Heading3"/>
      </w:pPr>
      <w:r>
        <w:t xml:space="preserve">4.1 Shortage of Qualified Personnel</w:t>
      </w:r>
    </w:p>
    <w:p>
      <w:pPr>
        <w:pStyle w:val="FirstParagraph"/>
      </w:pPr>
      <w:r>
        <w:t xml:space="preserve">The most pressing issue is the severe shortage of trained Special Education Teachers. Many institutions hire general education teachers without adequate training in special needs pedagogy. In India Bangalore, while there are specialized colleges offering degrees in special education, the number of graduates does not meet the demand. This leads to a situation where many educators are working outside their area of expertise, resulting in suboptimal outcomes for students.</w:t>
      </w:r>
    </w:p>
    <w:bookmarkEnd w:id="26"/>
    <w:bookmarkStart w:id="27" w:name="societal-stigma-and-cultural-barriers"/>
    <w:p>
      <w:pPr>
        <w:pStyle w:val="Heading3"/>
      </w:pPr>
      <w:r>
        <w:t xml:space="preserve">4.2 Societal Stigma and Cultural Barriers</w:t>
      </w:r>
    </w:p>
    <w:p>
      <w:pPr>
        <w:pStyle w:val="FirstParagraph"/>
      </w:pPr>
      <w:r>
        <w:t xml:space="preserve">Cultural perceptions of disability in India often view it through a lens of misfortune or karma. This stigma can manifest in schools as bullying or exclusion. Special Education Teachers often bear the emotional burden of combating these prejudices among peers, staff, and even parents. In a fast-paced city like India Bangalore, where social status is highly valued, there is sometimes reluctance to acknowledge special needs openly.</w:t>
      </w:r>
    </w:p>
    <w:bookmarkEnd w:id="27"/>
    <w:bookmarkStart w:id="28" w:name="infrastructure-and-resource-limitations"/>
    <w:p>
      <w:pPr>
        <w:pStyle w:val="Heading3"/>
      </w:pPr>
      <w:r>
        <w:t xml:space="preserve">4.3 Infrastructure and Resource Limitations</w:t>
      </w:r>
    </w:p>
    <w:p>
      <w:pPr>
        <w:pStyle w:val="FirstParagraph"/>
      </w:pPr>
      <w:r>
        <w:t xml:space="preserve">Inclusive education requires appropriate infrastructure. However, many schools in India Bangalore are located in older buildings that lack necessary accommodations such as ramps, elevators, or accessible restrooms. Furthermore, assistive technologies and specialized learning materials are often prohibitively expensive or unavailable.</w:t>
      </w:r>
    </w:p>
    <w:bookmarkEnd w:id="28"/>
    <w:bookmarkEnd w:id="29"/>
    <w:bookmarkStart w:id="30" w:name="X18c7a870ed993125dd480ee126ed1de49415806"/>
    <w:p>
      <w:pPr>
        <w:pStyle w:val="Heading2"/>
      </w:pPr>
      <w:r>
        <w:t xml:space="preserve">5. Strategic Interventions and Recommendations</w:t>
      </w:r>
    </w:p>
    <w:p>
      <w:pPr>
        <w:pStyle w:val="FirstParagraph"/>
      </w:pPr>
      <w:r>
        <w:t xml:space="preserve">To address these challenges, a multi-stakeholder approach is required.</w:t>
      </w:r>
    </w:p>
    <w:p>
      <w:pPr>
        <w:numPr>
          <w:ilvl w:val="0"/>
          <w:numId w:val="1001"/>
        </w:numPr>
        <w:pStyle w:val="Compact"/>
      </w:pPr>
      <w:r>
        <w:rPr>
          <w:bCs/>
          <w:b/>
        </w:rPr>
        <w:t xml:space="preserve">Institutional Training:</w:t>
      </w:r>
      <w:r>
        <w:t xml:space="preserve"> </w:t>
      </w:r>
      <w:r>
        <w:t xml:space="preserve">Universities in India Bangalore should collaborate with schools to provide continuous professional development for educators. Certifications in special education should be mandatory for any teacher working in inclusive settings.</w:t>
      </w:r>
    </w:p>
    <w:p>
      <w:pPr>
        <w:numPr>
          <w:ilvl w:val="0"/>
          <w:numId w:val="1001"/>
        </w:numPr>
        <w:pStyle w:val="Compact"/>
      </w:pPr>
      <w:r>
        <w:rPr>
          <w:bCs/>
          <w:b/>
        </w:rPr>
        <w:t xml:space="preserve">Leveraging Technology:</w:t>
      </w:r>
      <w:r>
        <w:t xml:space="preserve"> </w:t>
      </w:r>
      <w:r>
        <w:t xml:space="preserve">Given Bangalore’s tech prowess, there is an opportunity to develop low-cost assistive apps and tools tailored to the local context. Special Education Teachers should be trained to integrate these digital solutions into their pedagogy.</w:t>
      </w:r>
    </w:p>
    <w:p>
      <w:pPr>
        <w:numPr>
          <w:ilvl w:val="0"/>
          <w:numId w:val="1001"/>
        </w:numPr>
        <w:pStyle w:val="Compact"/>
      </w:pPr>
      <w:r>
        <w:rPr>
          <w:bCs/>
          <w:b/>
        </w:rPr>
        <w:t xml:space="preserve">Policymaking and Enforcement:</w:t>
      </w:r>
      <w:r>
        <w:t xml:space="preserve"> </w:t>
      </w:r>
      <w:r>
        <w:t xml:space="preserve">Local municipal corporations in India Bangalore must enforce accessibility standards strictly. Furthermore, incentives should be provided to schools that actively hire and train Special Education Teachers.</w:t>
      </w:r>
    </w:p>
    <w:p>
      <w:pPr>
        <w:numPr>
          <w:ilvl w:val="0"/>
          <w:numId w:val="1001"/>
        </w:numPr>
        <w:pStyle w:val="Compact"/>
      </w:pPr>
      <w:r>
        <w:rPr>
          <w:bCs/>
          <w:b/>
        </w:rPr>
        <w:t xml:space="preserve">Awareness Campaigns:</w:t>
      </w:r>
      <w:r>
        <w:t xml:space="preserve"> </w:t>
      </w:r>
      <w:r>
        <w:t xml:space="preserve">Community-based awareness programs are essential to dismantle stigma. These initiatives should involve Special Education Teachers as experts who can educate the public about neurodiversity and inclusion.</w:t>
      </w:r>
    </w:p>
    <w:bookmarkEnd w:id="30"/>
    <w:bookmarkStart w:id="31" w:name="conclusion"/>
    <w:p>
      <w:pPr>
        <w:pStyle w:val="Heading2"/>
      </w:pPr>
      <w:r>
        <w:t xml:space="preserve">6. Conclusion</w:t>
      </w:r>
    </w:p>
    <w:p>
      <w:pPr>
        <w:pStyle w:val="FirstParagraph"/>
      </w:pPr>
      <w:r>
        <w:t xml:space="preserve">The transformation of India Bangalore into a truly inclusive educational hub hinges on the empowerment and support of its Special Education Teachers. They are the linchpins of a system that seeks to accommodate every child, regardless of ability or background. While challenges regarding staffing, infrastructure, and social attitudes persist, they are not insurmountable.</w:t>
      </w:r>
    </w:p>
    <w:p>
      <w:pPr>
        <w:pStyle w:val="BodyText"/>
      </w:pPr>
      <w:r>
        <w:t xml:space="preserve">By recognizing the specialized expertise required for this role and investing in robust training programs, India Bangalore can set a national precedent for inclusive education. The Special Education Teacher is not just an educator; they are an agent of social change. Supporting them effectively ensures that the promise of equitable education becomes a reality for millions of children across India.</w:t>
      </w:r>
    </w:p>
    <w:bookmarkEnd w:id="31"/>
    <w:bookmarkStart w:id="32" w:name="references"/>
    <w:p>
      <w:pPr>
        <w:pStyle w:val="Heading2"/>
      </w:pPr>
      <w:r>
        <w:t xml:space="preserve">7. References</w:t>
      </w:r>
    </w:p>
    <w:p>
      <w:pPr>
        <w:pStyle w:val="FirstParagraph"/>
      </w:pPr>
      <w:r>
        <w:rPr>
          <w:iCs/>
          <w:i/>
        </w:rPr>
        <w:t xml:space="preserve">(Note: References would typically include citations from the Rights of Persons with Disabilities Act, National Education Policy documents, and relevant academic journals on inclusive education in India.)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India: A Case Study of Bangalore</dc:title>
  <dc:creator/>
  <dc:language>en</dc:language>
  <cp:keywords/>
  <dcterms:created xsi:type="dcterms:W3CDTF">2026-07-30T06:46:40Z</dcterms:created>
  <dcterms:modified xsi:type="dcterms:W3CDTF">2026-07-30T06:46:40Z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