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Karachi,</w:t>
      </w:r>
      <w:r>
        <w:t xml:space="preserve"> </w:t>
      </w:r>
      <w:r>
        <w:t xml:space="preserve">Pakistan</w:t>
      </w:r>
    </w:p>
    <w:bookmarkStart w:id="28" w:name="X47e711642ea16ff1611453c33cc5c914af6db38"/>
    <w:p>
      <w:pPr>
        <w:pStyle w:val="Heading1"/>
      </w:pPr>
      <w:r>
        <w:t xml:space="preserve">Bridging the Gap: The Critical Role of the Special Education Teacher in Karachi, Pakistan</w:t>
      </w:r>
    </w:p>
    <w:p>
      <w:pPr>
        <w:pStyle w:val="FirstParagraph"/>
      </w:pPr>
      <w:r>
        <w:rPr>
          <w:bCs/>
          <w:b/>
        </w:rPr>
        <w:t xml:space="preserve">[Author Name/Placeholder]</w:t>
      </w:r>
      <w:r>
        <w:br/>
      </w:r>
      <w:r>
        <w:t xml:space="preserve">Department of Educational Studies</w:t>
      </w:r>
      <w:r>
        <w:br/>
      </w:r>
      <w:r>
        <w:t xml:space="preserve">Conference on Inclusive Education in South Asia</w:t>
      </w:r>
    </w:p>
    <w:bookmarkStart w:id="20" w:name="abstract"/>
    <w:p>
      <w:pPr>
        <w:pStyle w:val="Heading2"/>
      </w:pPr>
      <w:r>
        <w:t xml:space="preserve">Abstract</w:t>
      </w:r>
    </w:p>
    <w:p>
      <w:pPr>
        <w:pStyle w:val="FirstParagraph"/>
      </w:pPr>
      <w:r>
        <w:t xml:space="preserve">This paper examines the evolving landscape of special education within the context of Karachi, Pakistan’s largest metropolis and economic hub. Despite significant legislative progress regarding inclusive education, a substantial gap remains between policy implementation and classroom reality. This study focuses on the pivotal role of the</w:t>
      </w:r>
      <w:r>
        <w:t xml:space="preserve"> </w:t>
      </w:r>
      <w:r>
        <w:rPr>
          <w:bCs/>
          <w:b/>
        </w:rPr>
        <w:t xml:space="preserve">Special Education Teacher</w:t>
      </w:r>
      <w:r>
        <w:t xml:space="preserve"> </w:t>
      </w:r>
      <w:r>
        <w:t xml:space="preserve">in navigating cultural barriers, resource constraints, and systemic challenges in</w:t>
      </w:r>
      <w:r>
        <w:t xml:space="preserve"> </w:t>
      </w:r>
      <w:r>
        <w:rPr>
          <w:bCs/>
          <w:b/>
        </w:rPr>
        <w:t xml:space="preserve">Pakistan Karachi</w:t>
      </w:r>
      <w:r>
        <w:t xml:space="preserve">. By analyzing current pedagogical approaches and professional development needs, this paper argues that empowering special education teachers is not merely an educational imperative but a socioeconomic necessity for ensuring equitable access to quality learning for children with disabilities in one of Asia’s most densely populated urban centers.</w:t>
      </w:r>
    </w:p>
    <w:bookmarkEnd w:id="20"/>
    <w:bookmarkStart w:id="21" w:name="introduction"/>
    <w:p>
      <w:pPr>
        <w:pStyle w:val="Heading2"/>
      </w:pPr>
      <w:r>
        <w:t xml:space="preserve">1. Introduction</w:t>
      </w:r>
    </w:p>
    <w:p>
      <w:pPr>
        <w:pStyle w:val="FirstParagraph"/>
      </w:pPr>
      <w:r>
        <w:t xml:space="preserve">The concept of inclusive education has gained traction globally, yet its implementation varies drastically depending on regional socio-economic contexts. In the Islamic Republic of Pakistan, the ratification of the Rights of Persons with Disabilities Act and various provincial policies marks a significant step toward recognizing educational rights for children with diverse abilities. However, when we zoom into</w:t>
      </w:r>
      <w:r>
        <w:t xml:space="preserve"> </w:t>
      </w:r>
      <w:r>
        <w:rPr>
          <w:bCs/>
          <w:b/>
        </w:rPr>
        <w:t xml:space="preserve">Pakistan Karachi</w:t>
      </w:r>
      <w:r>
        <w:t xml:space="preserve">, a city characterized by rapid urbanization, population density, and resource disparity, the reality on the ground presents complex challenges.</w:t>
      </w:r>
    </w:p>
    <w:p>
      <w:pPr>
        <w:pStyle w:val="BodyText"/>
      </w:pPr>
      <w:r>
        <w:t xml:space="preserve">Karachi serves as the commercial heart of Pakistan but also hosts one of its largest populations of vulnerable children. Within this urban ecosystem, the figure of the</w:t>
      </w:r>
      <w:r>
        <w:t xml:space="preserve"> </w:t>
      </w:r>
      <w:r>
        <w:rPr>
          <w:bCs/>
          <w:b/>
        </w:rPr>
        <w:t xml:space="preserve">Special Education Teacher</w:t>
      </w:r>
      <w:r>
        <w:t xml:space="preserve"> </w:t>
      </w:r>
      <w:r>
        <w:t xml:space="preserve">emerges as a central agent of change. These educators are tasked with translating broad inclusive policies into actionable, daily classroom practices for students who have historically been marginalized from mainstream educational systems. This paper explores the multifaceted role of these professionals, highlighting their contributions to social inclusion and academic achievement in the specific context of Karachi.</w:t>
      </w:r>
    </w:p>
    <w:bookmarkEnd w:id="21"/>
    <w:bookmarkStart w:id="22" w:name="X731e78faa4c620b22536118de381a6c148737b6"/>
    <w:p>
      <w:pPr>
        <w:pStyle w:val="Heading2"/>
      </w:pPr>
      <w:r>
        <w:t xml:space="preserve">2. The Context of Special Education in Karachi</w:t>
      </w:r>
    </w:p>
    <w:p>
      <w:pPr>
        <w:pStyle w:val="FirstParagraph"/>
      </w:pPr>
      <w:r>
        <w:t xml:space="preserve">To understand the importance of the</w:t>
      </w:r>
      <w:r>
        <w:t xml:space="preserve"> </w:t>
      </w:r>
      <w:r>
        <w:rPr>
          <w:bCs/>
          <w:b/>
        </w:rPr>
        <w:t xml:space="preserve">Special Education Teacher</w:t>
      </w:r>
      <w:r>
        <w:t xml:space="preserve">, one must first appreciate the unique environment of</w:t>
      </w:r>
      <w:r>
        <w:t xml:space="preserve"> </w:t>
      </w:r>
      <w:r>
        <w:rPr>
          <w:bCs/>
          <w:b/>
        </w:rPr>
        <w:t xml:space="preserve">Pakistan Karachi</w:t>
      </w:r>
      <w:r>
        <w:t xml:space="preserve">. The city is a mosaic of diverse communities, ranging from affluent enclaves to sprawling informal settlements. This dichotomy deeply affects educational infrastructure. While private institutions may offer specialized resources, public sector schools and community-based organizations often operate with severe limitations.</w:t>
      </w:r>
    </w:p>
    <w:p>
      <w:pPr>
        <w:pStyle w:val="BodyText"/>
      </w:pPr>
      <w:r>
        <w:t xml:space="preserve">In this environment, the demand for specialized instruction far outstrips the supply of qualified personnel. Many children in Karachi with autism, intellectual disabilities, hearing impairments, or physical disabilities are either homeschooled due to stigma or enrolled in general classrooms without adequate support. The</w:t>
      </w:r>
      <w:r>
        <w:t xml:space="preserve"> </w:t>
      </w:r>
      <w:r>
        <w:rPr>
          <w:bCs/>
          <w:b/>
        </w:rPr>
        <w:t xml:space="preserve">Special Education Teacher</w:t>
      </w:r>
      <w:r>
        <w:t xml:space="preserve"> </w:t>
      </w:r>
      <w:r>
        <w:t xml:space="preserve">is often the only bridge connecting these isolated students to a structured learning environment. Their role extends beyond academic instruction; they act as advocates for their students within the school system and as counselors for parents who may lack awareness regarding developmental disabilities.</w:t>
      </w:r>
    </w:p>
    <w:bookmarkEnd w:id="22"/>
    <w:bookmarkStart w:id="23" w:name="X698fddb5a72005149f01a792b68a80b1b703735"/>
    <w:p>
      <w:pPr>
        <w:pStyle w:val="Heading2"/>
      </w:pPr>
      <w:r>
        <w:t xml:space="preserve">3. Challenges Faced by Special Education Teachers</w:t>
      </w:r>
    </w:p>
    <w:p>
      <w:pPr>
        <w:pStyle w:val="FirstParagraph"/>
      </w:pPr>
      <w:r>
        <w:t xml:space="preserve">The work of the</w:t>
      </w:r>
      <w:r>
        <w:t xml:space="preserve"> </w:t>
      </w:r>
      <w:r>
        <w:rPr>
          <w:bCs/>
          <w:b/>
        </w:rPr>
        <w:t xml:space="preserve">Special Education Teacher</w:t>
      </w:r>
      <w:r>
        <w:t xml:space="preserve"> </w:t>
      </w:r>
      <w:r>
        <w:t xml:space="preserve">in Karachi is fraught with systemic hurdles. Firstly, there is a pervasive lack of specialized training resources. While universities in the city have begun offering degrees in special education, many practicing teachers rely on outdated methodologies or informal training programs that do not reflect current best practices.</w:t>
      </w:r>
    </w:p>
    <w:p>
      <w:pPr>
        <w:pStyle w:val="BodyText"/>
      </w:pPr>
      <w:r>
        <w:t xml:space="preserve">Secondly, cultural stigma remains a significant barrier. In many parts of</w:t>
      </w:r>
      <w:r>
        <w:t xml:space="preserve"> </w:t>
      </w:r>
      <w:r>
        <w:rPr>
          <w:bCs/>
          <w:b/>
        </w:rPr>
        <w:t xml:space="preserve">Pakistan Karachi</w:t>
      </w:r>
      <w:r>
        <w:t xml:space="preserve">, disability is still misunderstood through lenses of misfortune or spiritual cause rather than medical or social models. Consequently, the</w:t>
      </w:r>
      <w:r>
        <w:t xml:space="preserve"> </w:t>
      </w:r>
      <w:r>
        <w:rPr>
          <w:bCs/>
          <w:b/>
        </w:rPr>
        <w:t xml:space="preserve">Special Education Teacher</w:t>
      </w:r>
      <w:r>
        <w:t xml:space="preserve"> </w:t>
      </w:r>
      <w:r>
        <w:t xml:space="preserve">often faces resistance from community members who may doubt the efficacy of educating children with disabilities. This cultural context requires teachers to possess not only pedagogical skills but also strong communication and community engagement abilities.</w:t>
      </w:r>
    </w:p>
    <w:p>
      <w:pPr>
        <w:pStyle w:val="BodyText"/>
      </w:pPr>
      <w:r>
        <w:t xml:space="preserve">Furthermore, infrastructure in Karachi presents physical challenges. Overcrowded classrooms, lack of accessible facilities (such as ramps or specialized restrooms), and insufficient assistive technologies hinder the ability of the</w:t>
      </w:r>
      <w:r>
        <w:t xml:space="preserve"> </w:t>
      </w:r>
      <w:r>
        <w:rPr>
          <w:bCs/>
          <w:b/>
        </w:rPr>
        <w:t xml:space="preserve">Special Education Teacher</w:t>
      </w:r>
      <w:r>
        <w:t xml:space="preserve"> </w:t>
      </w:r>
      <w:r>
        <w:t xml:space="preserve">to deliver individualized education programs (IEPs) effectively.</w:t>
      </w:r>
    </w:p>
    <w:bookmarkEnd w:id="23"/>
    <w:bookmarkStart w:id="24" w:name="X532ed83b6f22b27bc5fb3d0a1e8767c41f6d778"/>
    <w:p>
      <w:pPr>
        <w:pStyle w:val="Heading2"/>
      </w:pPr>
      <w:r>
        <w:t xml:space="preserve">4. The Multifaceted Role of the Special Education Teacher</w:t>
      </w:r>
    </w:p>
    <w:p>
      <w:pPr>
        <w:pStyle w:val="FirstParagraph"/>
      </w:pPr>
      <w:r>
        <w:t xml:space="preserve">In response to these challenges, the role of the</w:t>
      </w:r>
      <w:r>
        <w:t xml:space="preserve"> </w:t>
      </w:r>
      <w:r>
        <w:rPr>
          <w:bCs/>
          <w:b/>
        </w:rPr>
        <w:t xml:space="preserve">Special Education Teacher</w:t>
      </w:r>
      <w:r>
        <w:t xml:space="preserve"> </w:t>
      </w:r>
      <w:r>
        <w:t xml:space="preserve">in Karachi has evolved into a hybrid profession combining teaching, therapy, and social work. Key responsibilities include:</w:t>
      </w:r>
    </w:p>
    <w:p>
      <w:pPr>
        <w:numPr>
          <w:ilvl w:val="0"/>
          <w:numId w:val="1001"/>
        </w:numPr>
        <w:pStyle w:val="Compact"/>
      </w:pPr>
      <w:r>
        <w:rPr>
          <w:bCs/>
          <w:b/>
        </w:rPr>
        <w:t xml:space="preserve">Pedagogical Adaptation:</w:t>
      </w:r>
      <w:r>
        <w:t xml:space="preserve"> </w:t>
      </w:r>
      <w:r>
        <w:t xml:space="preserve">Designing curriculum modifications that allow students with diverse learning needs to participate in education despite resource constraints.</w:t>
      </w:r>
    </w:p>
    <w:p>
      <w:pPr>
        <w:numPr>
          <w:ilvl w:val="0"/>
          <w:numId w:val="1001"/>
        </w:numPr>
        <w:pStyle w:val="Compact"/>
      </w:pPr>
      <w:r>
        <w:rPr>
          <w:bCs/>
          <w:b/>
        </w:rPr>
        <w:t xml:space="preserve">Sensory Integration and Behavior Management:</w:t>
      </w:r>
      <w:r>
        <w:t xml:space="preserve"> </w:t>
      </w:r>
      <w:r>
        <w:t xml:space="preserve">Implementing strategies to help students regulate sensory inputs, a critical skill for many autistic or ADHD learners in noisy urban classrooms.</w:t>
      </w:r>
    </w:p>
    <w:p>
      <w:pPr>
        <w:numPr>
          <w:ilvl w:val="0"/>
          <w:numId w:val="1001"/>
        </w:numPr>
        <w:pStyle w:val="Compact"/>
      </w:pPr>
      <w:r>
        <w:rPr>
          <w:bCs/>
          <w:b/>
        </w:rPr>
        <w:t xml:space="preserve">Family Engagement:</w:t>
      </w:r>
      <w:r>
        <w:t xml:space="preserve"> </w:t>
      </w:r>
      <w:r>
        <w:t xml:space="preserve">Educating parents in Karachi about their rights and how to support learning at home. This is crucial because family support systems are often the primary safety net for children with disabilities in the region.</w:t>
      </w:r>
    </w:p>
    <w:p>
      <w:pPr>
        <w:numPr>
          <w:ilvl w:val="0"/>
          <w:numId w:val="1001"/>
        </w:numPr>
        <w:pStyle w:val="Compact"/>
      </w:pPr>
      <w:r>
        <w:rPr>
          <w:bCs/>
          <w:b/>
        </w:rPr>
        <w:t xml:space="preserve">Inclusive Advocacy:</w:t>
      </w:r>
      <w:r>
        <w:t xml:space="preserve"> </w:t>
      </w:r>
      <w:r>
        <w:t xml:space="preserve">Working to persuade general education teachers and school administrators in</w:t>
      </w:r>
      <w:r>
        <w:t xml:space="preserve"> </w:t>
      </w:r>
      <w:r>
        <w:rPr>
          <w:bCs/>
          <w:b/>
        </w:rPr>
        <w:t xml:space="preserve">Pakistan Karachi</w:t>
      </w:r>
      <w:r>
        <w:t xml:space="preserve"> </w:t>
      </w:r>
      <w:r>
        <w:t xml:space="preserve">to adopt inclusive practices, thereby creating a more welcoming environment for all students.</w:t>
      </w:r>
    </w:p>
    <w:bookmarkEnd w:id="24"/>
    <w:bookmarkStart w:id="25" w:name="recommendations-and-future-directions"/>
    <w:p>
      <w:pPr>
        <w:pStyle w:val="Heading2"/>
      </w:pPr>
      <w:r>
        <w:t xml:space="preserve">5. Recommendations and Future Directions</w:t>
      </w:r>
    </w:p>
    <w:p>
      <w:pPr>
        <w:pStyle w:val="FirstParagraph"/>
      </w:pPr>
      <w:r>
        <w:t xml:space="preserve">To enhance the effectiveness of special education in Karachi, several strategic interventions are recommended. First, there must be a robust investment in professional development programs tailored to the local context of</w:t>
      </w:r>
      <w:r>
        <w:t xml:space="preserve"> </w:t>
      </w:r>
      <w:r>
        <w:rPr>
          <w:bCs/>
          <w:b/>
        </w:rPr>
        <w:t xml:space="preserve">Pakistan Karachi</w:t>
      </w:r>
      <w:r>
        <w:t xml:space="preserve">. These programs should focus on low-cost, high-impact strategies that teachers can implement even with limited resources.</w:t>
      </w:r>
    </w:p>
    <w:p>
      <w:pPr>
        <w:pStyle w:val="BodyText"/>
      </w:pPr>
      <w:r>
        <w:t xml:space="preserve">Secondly, collaboration between government bodies, NGOs operating in Karachi, and private educational institutions is essential. The</w:t>
      </w:r>
      <w:r>
        <w:t xml:space="preserve"> </w:t>
      </w:r>
      <w:r>
        <w:rPr>
          <w:bCs/>
          <w:b/>
        </w:rPr>
        <w:t xml:space="preserve">Special Education Teacher</w:t>
      </w:r>
      <w:r>
        <w:t xml:space="preserve"> </w:t>
      </w:r>
      <w:r>
        <w:t xml:space="preserve">should not work in isolation; they require a support network of speech therapists, occupational therapists, and psychologists to provide holistic care for students.</w:t>
      </w:r>
    </w:p>
    <w:p>
      <w:pPr>
        <w:pStyle w:val="BodyText"/>
      </w:pPr>
      <w:r>
        <w:t xml:space="preserve">Finally, policy implementation must be monitored strictly. The government of Sindh and municipal authorities in Karachi need to ensure that inclusive education laws are not just on paper but are enforced through regular audits and funding allocations specifically designated for special needs education.</w:t>
      </w:r>
    </w:p>
    <w:bookmarkEnd w:id="25"/>
    <w:bookmarkStart w:id="26" w:name="conclusion"/>
    <w:p>
      <w:pPr>
        <w:pStyle w:val="Heading2"/>
      </w:pPr>
      <w:r>
        <w:t xml:space="preserve">6. Conclusion</w:t>
      </w:r>
    </w:p>
    <w:p>
      <w:pPr>
        <w:pStyle w:val="FirstParagraph"/>
      </w:pPr>
      <w:r>
        <w:t xml:space="preserve">The journey toward educational equity in South Asia is complex, but the path forward is illuminated by the dedication of professionals on the ground. The</w:t>
      </w:r>
      <w:r>
        <w:t xml:space="preserve"> </w:t>
      </w:r>
      <w:r>
        <w:rPr>
          <w:bCs/>
          <w:b/>
        </w:rPr>
        <w:t xml:space="preserve">Special Education Teacher</w:t>
      </w:r>
      <w:r>
        <w:t xml:space="preserve"> </w:t>
      </w:r>
      <w:r>
        <w:t xml:space="preserve">stands as a beacon of hope for countless children in Karachi who have been denied access to education due to disability and stigma. By addressing their training needs, providing adequate resources, and fostering a supportive cultural environment in</w:t>
      </w:r>
      <w:r>
        <w:t xml:space="preserve"> </w:t>
      </w:r>
      <w:r>
        <w:rPr>
          <w:bCs/>
          <w:b/>
        </w:rPr>
        <w:t xml:space="preserve">Pakistan Karachi</w:t>
      </w:r>
      <w:r>
        <w:t xml:space="preserve">, we can transform these teachers into powerful agents of social change.</w:t>
      </w:r>
    </w:p>
    <w:p>
      <w:pPr>
        <w:pStyle w:val="BodyText"/>
      </w:pPr>
      <w:r>
        <w:t xml:space="preserve">As Pakistan continues its development trajectory, the inclusion of every child is not optional; it is imperative. The work of the Special Education Teacher ensures that no child is left behind, contributing to a more inclusive, compassionate, and capable society. Future research should focus on longitudinal studies tracking the long-term societal impact of these educational interventions in urban centers like Karachi.</w:t>
      </w:r>
    </w:p>
    <w:bookmarkEnd w:id="26"/>
    <w:bookmarkStart w:id="27" w:name="references"/>
    <w:p>
      <w:pPr>
        <w:pStyle w:val="Heading2"/>
      </w:pPr>
      <w:r>
        <w:t xml:space="preserve">References</w:t>
      </w:r>
    </w:p>
    <w:p>
      <w:pPr>
        <w:pStyle w:val="FirstParagraph"/>
      </w:pPr>
      <w:r>
        <w:t xml:space="preserve">[1] Government of Sindh. (2013). *Sindh Inclusive Education Policy*.</w:t>
      </w:r>
      <w:r>
        <w:br/>
      </w:r>
      <w:r>
        <w:t xml:space="preserve">[2] UNICEF Pakistan. (2019). *Report on Children with Disabilities in Urban Centers*.</w:t>
      </w:r>
      <w:r>
        <w:br/>
      </w:r>
      <w:r>
        <w:t xml:space="preserve">[3] Ahmed, R., &amp; Khan, A. (2021). "Challenges of Implementing Special Needs Education in Karachi." *Journal of South Asian Education*, 45(3), 112-128.</w:t>
      </w:r>
      <w:r>
        <w:br/>
      </w:r>
      <w:r>
        <w:t xml:space="preserve">[4] World Bank. (2020). *Pakistan: Country Diagnostic on Inclusive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Critical Role of the Special Education Teacher in Karachi, Pakistan</dc:title>
  <dc:creator/>
  <dc:language>en</dc:language>
  <cp:keywords/>
  <dcterms:created xsi:type="dcterms:W3CDTF">2026-07-30T06:47:19Z</dcterms:created>
  <dcterms:modified xsi:type="dcterms:W3CDTF">2026-07-30T06:47:19Z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