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Diversity,</w:t>
      </w:r>
      <w:r>
        <w:t xml:space="preserve"> </w:t>
      </w:r>
      <w:r>
        <w:t xml:space="preserve">Policy,</w:t>
      </w:r>
      <w:r>
        <w:t xml:space="preserve"> </w:t>
      </w:r>
      <w:r>
        <w:t xml:space="preserve">and</w:t>
      </w:r>
      <w:r>
        <w:t xml:space="preserve"> </w:t>
      </w:r>
      <w:r>
        <w:t xml:space="preserve">Pedagogy</w:t>
      </w:r>
    </w:p>
    <w:bookmarkStart w:id="33" w:name="Xb6d1940a357377503a72ca270729a57b399e785"/>
    <w:p>
      <w:pPr>
        <w:pStyle w:val="Heading1"/>
      </w:pPr>
      <w:r>
        <w:t xml:space="preserve">The Role of the Special Education Teacher in United States Los Angeles: Navigating Diversity, Policy, and Pedagogy</w:t>
      </w:r>
    </w:p>
    <w:p>
      <w:pPr>
        <w:pStyle w:val="FirstParagraph"/>
      </w:pPr>
      <w:r>
        <w:t xml:space="preserve">Author Name</w:t>
      </w:r>
      <w:r>
        <w:br/>
      </w:r>
      <w:r>
        <w:t xml:space="preserve">Institutional Affiliation</w:t>
      </w:r>
      <w:r>
        <w:br/>
      </w:r>
      <w:r>
        <w:t xml:space="preserve">Date</w:t>
      </w:r>
    </w:p>
    <w:p>
      <w:pPr>
        <w:pStyle w:val="BodyText"/>
      </w:pPr>
      <w:r>
        <w:rPr>
          <w:bCs/>
          <w:b/>
        </w:rPr>
        <w:t xml:space="preserve">Abstract:</w:t>
      </w:r>
      <w:r>
        <w:br/>
      </w:r>
      <w:r>
        <w:t xml:space="preserve">The landscape of special education in the United States is complex, characterized by stringent federal mandates, diverse student populations, and varying state-level implementations. This paper examines the multifaceted role of the Special Education Teacher within the unique socio-cultural and educational context of Los Angeles, California. As one of the largest school districts in North America, Los Angeles Unified School District (LAUSD) presents distinct challenges and opportunities for educators serving students with disabilities. Through a review of current literature, policy analysis, and pedagogical frameworks, this conference paper explores how Special Education Teachers in United States Los Angeles navigate Individualized Education Programs (IEPs), collaborate with multidisciplinary teams, and address the intersection of socioeconomic disparity and disability rights. The findings suggest that effective special education practice in this region requires not only technical expertise in differentiated instruction but also cultural responsiveness and advocacy skills to support a highly diverse student body.</w:t>
      </w:r>
    </w:p>
    <w:bookmarkStart w:id="20" w:name="introduction"/>
    <w:p>
      <w:pPr>
        <w:pStyle w:val="Heading2"/>
      </w:pPr>
      <w:r>
        <w:t xml:space="preserve">1. Introduction</w:t>
      </w:r>
    </w:p>
    <w:p>
      <w:pPr>
        <w:pStyle w:val="FirstParagraph"/>
      </w:pPr>
      <w:r>
        <w:t xml:space="preserve">The implementation of the Individuals with Disabilities Education Act (IDEA) has fundamentally reshaped the educational landscape across the United States, ensuring that children with disabilities receive free appropriate public education in the least restrictive environment. However, the translation of these federal mandates into effective classroom practice varies significantly depending on regional demographics, funding structures, and local administrative priorities. Nowhere is this variation more pronounced than in Los Angeles, California. The city’s status as a global hub for diversity means that its special education classrooms are microcosms of global linguistic and cultural diversity.</w:t>
      </w:r>
    </w:p>
    <w:p>
      <w:pPr>
        <w:pStyle w:val="BodyText"/>
      </w:pPr>
      <w:r>
        <w:t xml:space="preserve">In the context of United States Los Angeles, the Special Education Teacher operates at the nexus of federal compliance, state accountability measures (such as those enforced by the California Department of Education), and community engagement. This paper aims to elucidate the specific responsibilities, challenges, and strategic imperatives for Special Education Teachers working in this dynamic metropolitan area. By analyzing the unique environmental factors of Los Angeles schools, we can better understand how these educators foster inclusion and academic achievement for students with exceptional needs.</w:t>
      </w:r>
    </w:p>
    <w:bookmarkEnd w:id="20"/>
    <w:bookmarkStart w:id="23" w:name="X6d6565db55cca109faab3d0e52a9143621d70c0"/>
    <w:p>
      <w:pPr>
        <w:pStyle w:val="Heading2"/>
      </w:pPr>
      <w:r>
        <w:t xml:space="preserve">2. The Context of Los Angeles: Demographic Challenges</w:t>
      </w:r>
    </w:p>
    <w:p>
      <w:pPr>
        <w:pStyle w:val="FirstParagraph"/>
      </w:pPr>
      <w:r>
        <w:t xml:space="preserve">To understand the role of a Special Education Teacher in United States Los Angeles, one must first appreciate the demographic magnitude of the region. The Los Angeles Unified School District serves over 400,000 students, making it the second-largest district in the country. This sheer scale introduces logistical complexities that are absent in smaller rural or suburban districts.</w:t>
      </w:r>
    </w:p>
    <w:bookmarkStart w:id="21" w:name="Xc99ac608cbe0e51e516701675c7bdd6f7c89439"/>
    <w:p>
      <w:pPr>
        <w:pStyle w:val="Heading3"/>
      </w:pPr>
      <w:r>
        <w:t xml:space="preserve">2.1 Linguistic Diversity and English Language Learners</w:t>
      </w:r>
    </w:p>
    <w:p>
      <w:pPr>
        <w:pStyle w:val="FirstParagraph"/>
      </w:pPr>
      <w:r>
        <w:t xml:space="preserve">A significant portion of the student population in Los Angeles consists of English Language Learners (ELLs). For Special Education Teachers, distinguishing between a language acquisition delay and a genuine learning disability is a critical diagnostic challenge. In Los Angeles, educators must possess specialized knowledge in second-language acquisition to avoid misidentification. The role extends beyond academic instruction to include cultural mediation and family engagement strategies that respect the linguistic heritage of families who may speak Spanish, Armenian, Korean, Tagalog, or numerous other languages.</w:t>
      </w:r>
    </w:p>
    <w:bookmarkEnd w:id="21"/>
    <w:bookmarkStart w:id="22" w:name="socioeconomic-disparities"/>
    <w:p>
      <w:pPr>
        <w:pStyle w:val="Heading3"/>
      </w:pPr>
      <w:r>
        <w:t xml:space="preserve">2.2 Socioeconomic Disparities</w:t>
      </w:r>
    </w:p>
    <w:p>
      <w:pPr>
        <w:pStyle w:val="FirstParagraph"/>
      </w:pPr>
      <w:r>
        <w:t xml:space="preserve">Socioeconomic status (SES) is a strong predictor of educational outcomes. In Los Angeles, the gap between affluent communities and underserved neighborhoods within the same district is stark. Special Education Teachers in these varied zones must often function as case managers, connecting students with external resources such as mental health services, food security programs, and housing assistance. The teacher’s role thus expands from instructional delivery to holistic student support.</w:t>
      </w:r>
    </w:p>
    <w:bookmarkEnd w:id="22"/>
    <w:bookmarkEnd w:id="23"/>
    <w:bookmarkStart w:id="26" w:name="X4be729faad67fed607c25dd7d79a5c8a3658132"/>
    <w:p>
      <w:pPr>
        <w:pStyle w:val="Heading2"/>
      </w:pPr>
      <w:r>
        <w:t xml:space="preserve">3. Pedagogical Responsibilities and IEP Implementation</w:t>
      </w:r>
    </w:p>
    <w:p>
      <w:pPr>
        <w:pStyle w:val="FirstParagraph"/>
      </w:pPr>
      <w:r>
        <w:t xml:space="preserve">The cornerstone of a Special Education Teacher’s responsibility is the development and implementation of the Individualized Education Program (IEP). In Los Angeles, where class sizes can be larger due to budgetary constraints, effective IEP implementation requires meticulous planning and collaboration.</w:t>
      </w:r>
    </w:p>
    <w:bookmarkStart w:id="24" w:name="differentiated-instruction"/>
    <w:p>
      <w:pPr>
        <w:pStyle w:val="Heading3"/>
      </w:pPr>
      <w:r>
        <w:t xml:space="preserve">3.1 Differentiated Instruction</w:t>
      </w:r>
    </w:p>
    <w:p>
      <w:pPr>
        <w:pStyle w:val="FirstParagraph"/>
      </w:pPr>
      <w:r>
        <w:t xml:space="preserve">Pedagogically, Special Education Teachers in United States Los Angeles must employ Universal Design for Learning (UDL) principles to accommodate diverse learning styles. This involves creating accessible curricula that allow students with varying levels of cognitive, physical, and emotional capabilities to access grade-level standards. In the context of Los Angeles schools, this often means leveraging technology effectively to bridge gaps in access.</w:t>
      </w:r>
    </w:p>
    <w:bookmarkEnd w:id="24"/>
    <w:bookmarkStart w:id="25" w:name="collaboration-and-co-teaching"/>
    <w:p>
      <w:pPr>
        <w:pStyle w:val="Heading3"/>
      </w:pPr>
      <w:r>
        <w:t xml:space="preserve">3.2 Collaboration and Co-Teaching</w:t>
      </w:r>
    </w:p>
    <w:p>
      <w:pPr>
        <w:pStyle w:val="FirstParagraph"/>
      </w:pPr>
      <w:r>
        <w:t xml:space="preserve">Inclusive education models are increasingly prevalent in California. Special Education Teachers frequently engage in co-teaching arrangements with general education teachers. This partnership requires clear communication, shared planning time, and mutual respect for pedagogical expertise. In the bustling environment of Los Angeles schools, establishing these collaborative frameworks is essential to prevent the marginalization of students with disabilities.</w:t>
      </w:r>
    </w:p>
    <w:bookmarkEnd w:id="25"/>
    <w:bookmarkEnd w:id="26"/>
    <w:bookmarkStart w:id="29" w:name="advocacy-and-legal-compliance"/>
    <w:p>
      <w:pPr>
        <w:pStyle w:val="Heading2"/>
      </w:pPr>
      <w:r>
        <w:t xml:space="preserve">4. Advocacy and Legal Compliance</w:t>
      </w:r>
    </w:p>
    <w:p>
      <w:pPr>
        <w:pStyle w:val="FirstParagraph"/>
      </w:pPr>
      <w:r>
        <w:t xml:space="preserve">The role of a Special Education Teacher is heavily imbued with legal and ethical responsibilities. In United States Los Angeles, where community activism and parental advocacy are strong, teachers must be well-versed in the procedural safeguards of IDEA.</w:t>
      </w:r>
    </w:p>
    <w:bookmarkStart w:id="27" w:name="parental-partnership"/>
    <w:p>
      <w:pPr>
        <w:pStyle w:val="Heading3"/>
      </w:pPr>
      <w:r>
        <w:t xml:space="preserve">4.1 Parental Partnership</w:t>
      </w:r>
    </w:p>
    <w:p>
      <w:pPr>
        <w:pStyle w:val="FirstParagraph"/>
      </w:pPr>
      <w:r>
        <w:t xml:space="preserve">Effective Special Education Teachers view parents as essential partners in the IEP process. In Los Angeles, this often involves navigating meetings with families who may have experienced systemic mistrust of educational institutions due to historical inequities. Building trust through transparent communication and cultural humility is a vital soft skill for these educators.</w:t>
      </w:r>
    </w:p>
    <w:bookmarkEnd w:id="27"/>
    <w:bookmarkStart w:id="28" w:name="navigating-district-bureaucracy"/>
    <w:p>
      <w:pPr>
        <w:pStyle w:val="Heading3"/>
      </w:pPr>
      <w:r>
        <w:t xml:space="preserve">4.2 Navigating District Bureaucracy</w:t>
      </w:r>
    </w:p>
    <w:p>
      <w:pPr>
        <w:pStyle w:val="FirstParagraph"/>
      </w:pPr>
      <w:r>
        <w:t xml:space="preserve">Bureaucratic demands in large districts like LAUSD can be overwhelming. Special Education Teachers spend a significant amount of time on documentation, data reporting, and compliance audits. While necessary for legal protection and funding justification, this administrative burden can detract from direct instruction. Innovative management strategies are required to balance these competing demands.</w:t>
      </w:r>
    </w:p>
    <w:bookmarkEnd w:id="28"/>
    <w:bookmarkEnd w:id="29"/>
    <w:bookmarkStart w:id="30" w:name="professional-development-and-support"/>
    <w:p>
      <w:pPr>
        <w:pStyle w:val="Heading2"/>
      </w:pPr>
      <w:r>
        <w:t xml:space="preserve">5. Professional Development and Support</w:t>
      </w:r>
    </w:p>
    <w:p>
      <w:pPr>
        <w:pStyle w:val="FirstParagraph"/>
      </w:pPr>
      <w:r>
        <w:t xml:space="preserve">To meet the complex needs of students in United States Los Angeles, ongoing professional development is crucial. Special Education Teachers must stay current with evolving research on neurodiversity, behavioral interventions, and assistive technology. Furthermore, access to mental health support for teachers themselves is vital given the high rates of burnout in special education roles.</w:t>
      </w:r>
    </w:p>
    <w:bookmarkEnd w:id="30"/>
    <w:bookmarkStart w:id="31" w:name="conclusion"/>
    <w:p>
      <w:pPr>
        <w:pStyle w:val="Heading2"/>
      </w:pPr>
      <w:r>
        <w:t xml:space="preserve">6. Conclusion</w:t>
      </w:r>
    </w:p>
    <w:p>
      <w:pPr>
        <w:pStyle w:val="FirstParagraph"/>
      </w:pPr>
      <w:r>
        <w:t xml:space="preserve">The Special Education Teacher in United States Los Angeles serves as a pivotal figure in ensuring equity and access for students with disabilities. Operating within one of the most diverse and complex educational systems in the nation, these professionals must balance rigorous legal mandates with compassionate, culturally responsive pedagogy. The challenges they face—ranging from linguistic diversity to socioeconomic disparity—are significant but not insurmountable. By fostering strong collaborative networks, leveraging technology for inclusion, and maintaining a steadfast commitment to advocacy, Special Education Teachers in Los Angeles play an indispensable role in shaping the future of inclusive education in the United States.</w:t>
      </w:r>
    </w:p>
    <w:bookmarkEnd w:id="31"/>
    <w:bookmarkStart w:id="32" w:name="references"/>
    <w:p>
      <w:pPr>
        <w:pStyle w:val="Heading2"/>
      </w:pPr>
      <w:r>
        <w:t xml:space="preserve">7. References</w:t>
      </w:r>
    </w:p>
    <w:p>
      <w:pPr>
        <w:pStyle w:val="FirstParagraph"/>
      </w:pPr>
      <w:r>
        <w:t xml:space="preserve">Brownell, M. T., et al. (2019). *Effective Practices for Special Education Teachers*. Routledge.</w:t>
      </w:r>
    </w:p>
    <w:p>
      <w:pPr>
        <w:pStyle w:val="BodyText"/>
      </w:pPr>
      <w:r>
        <w:t xml:space="preserve">Caldwell, J., &amp; Odom, S. L. (2014). "Special education teacher preparation and professional development." In *Handbook of Research on Teacher Education*. Routledge.</w:t>
      </w:r>
    </w:p>
    <w:p>
      <w:pPr>
        <w:pStyle w:val="BodyText"/>
      </w:pPr>
      <w:r>
        <w:t xml:space="preserve">California Department of Education. (2023). *Special Education Local Plan Area Guidelines*. Sacramento, CA.</w:t>
      </w:r>
    </w:p>
    <w:p>
      <w:pPr>
        <w:pStyle w:val="BodyText"/>
      </w:pPr>
      <w:r>
        <w:t xml:space="preserve">Institute of Medicine. (2015). *The Futures of Special Education in the 21st Century*. National Academies Press.</w:t>
      </w:r>
    </w:p>
    <w:p>
      <w:pPr>
        <w:pStyle w:val="BodyText"/>
      </w:pPr>
      <w:r>
        <w:t xml:space="preserve">Los Angeles Unified School District. (2024). *Strategic Plan for Special Services*. Los Angeles, 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United States Los Angeles: Navigating Diversity, Policy, and Pedagogy</dc:title>
  <dc:creator/>
  <dc:language>en</dc:language>
  <cp:keywords/>
  <dcterms:created xsi:type="dcterms:W3CDTF">2026-07-30T06:47:53Z</dcterms:created>
  <dcterms:modified xsi:type="dcterms:W3CDTF">2026-07-30T06:47:53Z</dcterms:modified>
</cp:coreProperties>
</file>

<file path=docProps/custom.xml><?xml version="1.0" encoding="utf-8"?>
<Properties xmlns="http://schemas.openxmlformats.org/officeDocument/2006/custom-properties" xmlns:vt="http://schemas.openxmlformats.org/officeDocument/2006/docPropsVTypes"/>
</file>