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Italy</w:t>
      </w:r>
      <w:r>
        <w:t xml:space="preserve"> </w:t>
      </w:r>
      <w:r>
        <w:t xml:space="preserve">Naples:</w:t>
      </w:r>
      <w:r>
        <w:t xml:space="preserve"> </w:t>
      </w:r>
      <w:r>
        <w:t xml:space="preserve">Cultural</w:t>
      </w:r>
      <w:r>
        <w:t xml:space="preserve"> </w:t>
      </w:r>
      <w:r>
        <w:t xml:space="preserve">Integration</w:t>
      </w:r>
      <w:r>
        <w:t xml:space="preserve"> </w:t>
      </w:r>
      <w:r>
        <w:t xml:space="preserve">and</w:t>
      </w:r>
      <w:r>
        <w:t xml:space="preserve"> </w:t>
      </w:r>
      <w:r>
        <w:t xml:space="preserve">Clinical</w:t>
      </w:r>
      <w:r>
        <w:t xml:space="preserve"> </w:t>
      </w:r>
      <w:r>
        <w:t xml:space="preserve">Excellence</w:t>
      </w:r>
    </w:p>
    <w:bookmarkStart w:id="34" w:name="Xf4672b96b7a48af8958bbb71ccb9d07e534b9e3"/>
    <w:p>
      <w:pPr>
        <w:pStyle w:val="Heading1"/>
      </w:pPr>
      <w:r>
        <w:t xml:space="preserve">The Role of the Speech Therapist in Italy Naples: Cultural Integration and Clinical Excellence</w:t>
      </w:r>
    </w:p>
    <w:p>
      <w:pPr>
        <w:pStyle w:val="FirstParagraph"/>
      </w:pPr>
      <w:r>
        <w:rPr>
          <w:bCs/>
          <w:b/>
        </w:rPr>
        <w:t xml:space="preserve">Presented at the International Conference on Multidisciplinary Healthcare Interventions</w:t>
      </w:r>
      <w:r>
        <w:br/>
      </w:r>
      <w:r>
        <w:rPr>
          <w:bCs/>
          <w:b/>
        </w:rPr>
        <w:t xml:space="preserve">Ancillary Research Division, 2023</w:t>
      </w:r>
    </w:p>
    <w:bookmarkStart w:id="20" w:name="abstract"/>
    <w:p>
      <w:pPr>
        <w:pStyle w:val="Heading3"/>
      </w:pPr>
      <w:r>
        <w:t xml:space="preserve">Abstract</w:t>
      </w:r>
    </w:p>
    <w:p>
      <w:pPr>
        <w:pStyle w:val="FirstParagraph"/>
      </w:pPr>
      <w:r>
        <w:t xml:space="preserve">This paper examines the evolving landscape of speech and language pathology within the specific socio-linguistic context of Italy Naples. As a city characterized by its distinct dialect, vibrant social culture, and complex demographic shifts, Naples presents unique challenges for the Speech Therapist. This document explores how modern clinical frameworks must adapt to local linguistic nuances while maintaining international standards of care. We analyze the integration of traditional Italian dialects into therapeutic protocols and discuss the increasing demand for services among elderly populations and immigrant communities in Italy Naples.</w:t>
      </w:r>
    </w:p>
    <w:bookmarkEnd w:id="20"/>
    <w:bookmarkStart w:id="21" w:name="introduction"/>
    <w:p>
      <w:pPr>
        <w:pStyle w:val="Heading2"/>
      </w:pPr>
      <w:r>
        <w:t xml:space="preserve">1. Introduction</w:t>
      </w:r>
    </w:p>
    <w:p>
      <w:pPr>
        <w:pStyle w:val="FirstParagraph"/>
      </w:pPr>
      <w:r>
        <w:t xml:space="preserve">In recent years, the field of speech-language pathology has expanded beyond simple articulation correction to encompass comprehensive communication disorders, including aphasia, dysphagia, and social pragmatic deficits. However, the efficacy of a Speech Therapist is inextricably linked to the cultural and linguistic environment in which they practice. Italy Naples serves as a compelling case study for this phenomenon. Unlike standard metropolitan centers that often prioritize "standard" Italian (Italiano Standard), Naples is renowned for its rich, complex dialect (</w:t>
      </w:r>
      <w:r>
        <w:rPr>
          <w:iCs/>
          <w:i/>
        </w:rPr>
        <w:t xml:space="preserve">Na pàrle</w:t>
      </w:r>
      <w:r>
        <w:t xml:space="preserve">) and high-context communication style.</w:t>
      </w:r>
    </w:p>
    <w:p>
      <w:pPr>
        <w:pStyle w:val="BodyText"/>
      </w:pPr>
      <w:r>
        <w:t xml:space="preserve">This conference paper aims to highlight the necessity for Speech Therapists operating in Italy Naples to adopt a culturally responsive approach. The intersection of clinical science and local cultural heritage requires professionals who are not only linguistically competent but also culturally empathetic. Failure to account for these local variables can lead to misdiagnosis or ineffective therapeutic outcomes.</w:t>
      </w:r>
    </w:p>
    <w:bookmarkEnd w:id="21"/>
    <w:bookmarkStart w:id="24" w:name="the-linguistic-landscape-of-italy-naples"/>
    <w:p>
      <w:pPr>
        <w:pStyle w:val="Heading2"/>
      </w:pPr>
      <w:r>
        <w:t xml:space="preserve">2. The Linguistic Landscape of Italy Naples</w:t>
      </w:r>
    </w:p>
    <w:p>
      <w:pPr>
        <w:pStyle w:val="FirstParagraph"/>
      </w:pPr>
      <w:r>
        <w:t xml:space="preserve">To understand the role of the Speech Therapist in Italy Naples, one must first appreciate the city's unique linguistic topology. While Standard Italian is the official language used in education and media, Neapolitan remains a powerful marker of identity for many residents. This bilingual or bidialectal reality creates specific challenges in assessment.</w:t>
      </w:r>
    </w:p>
    <w:bookmarkStart w:id="22" w:name="dialect-vs.-standard-language"/>
    <w:p>
      <w:pPr>
        <w:pStyle w:val="Heading3"/>
      </w:pPr>
      <w:r>
        <w:t xml:space="preserve">2.1 Dialect vs. Standard Language</w:t>
      </w:r>
    </w:p>
    <w:p>
      <w:pPr>
        <w:pStyle w:val="FirstParagraph"/>
      </w:pPr>
      <w:r>
        <w:t xml:space="preserve">A common pitfall in speech therapy is the misinterpretation of dialectal phonological variations as pathological errors. For instance, certain consonant clusters or vowel shifts inherent to Neapolitan grammar may be incorrectly flagged as articulation disorders by clinicians unfamiliar with the local norm. Therefore, a proficient Speech Therapist in Italy Naples must distinguish between systemic dialectal variation and genuine clinical impairment. This distinction is crucial for accurate diagnosis and the development of culturally appropriate intervention plans.</w:t>
      </w:r>
    </w:p>
    <w:bookmarkEnd w:id="22"/>
    <w:bookmarkStart w:id="23" w:name="high-context-communication"/>
    <w:p>
      <w:pPr>
        <w:pStyle w:val="Heading3"/>
      </w:pPr>
      <w:r>
        <w:t xml:space="preserve">2.2 High-Context Communication</w:t>
      </w:r>
    </w:p>
    <w:p>
      <w:pPr>
        <w:pStyle w:val="FirstParagraph"/>
      </w:pPr>
      <w:r>
        <w:t xml:space="preserve">The communication style in Italy Naples is often described as "high-context," where meaning is derived not just from words but also from tone, gesture, and facial expression. This can complicate assessments for social communication disorders. A Speech Therapist working with patients on the autism spectrum or those with pragmatic language deficits must be attuned to these non-verbal cues that are deeply embedded in Neapolitan culture.</w:t>
      </w:r>
    </w:p>
    <w:bookmarkEnd w:id="23"/>
    <w:bookmarkEnd w:id="24"/>
    <w:bookmarkStart w:id="27" w:name="X9cd47925366c5ba10c76b8a0753d79ab7175445"/>
    <w:p>
      <w:pPr>
        <w:pStyle w:val="Heading2"/>
      </w:pPr>
      <w:r>
        <w:t xml:space="preserve">3. Demographic Challenges: The Aging Population</w:t>
      </w:r>
    </w:p>
    <w:p>
      <w:pPr>
        <w:pStyle w:val="FirstParagraph"/>
      </w:pPr>
      <w:r>
        <w:t xml:space="preserve">Naples, like much of Southern Italy, faces a significant demographic challenge: an aging population. This trend has direct implications for the workload and specialization of Speech Therapists in the region.</w:t>
      </w:r>
    </w:p>
    <w:bookmarkStart w:id="25" w:name="Xbef8f610a38147195993d71344cc0b5055ce4ba"/>
    <w:p>
      <w:pPr>
        <w:pStyle w:val="Heading3"/>
      </w:pPr>
      <w:r>
        <w:t xml:space="preserve">3.1 Management of Neurodegenerative Conditions</w:t>
      </w:r>
    </w:p>
    <w:p>
      <w:pPr>
        <w:pStyle w:val="FirstParagraph"/>
      </w:pPr>
      <w:r>
        <w:t xml:space="preserve">The prevalence of stroke-related aphasia and neurodegenerative diseases such as Alzheimer’s and Parkinson’s is high among the elderly population in Italy Naples. Speech Therapists play a pivotal role in managing dysphagia (swallowing difficulties), which poses a severe health risk to elderly patients. Furthermore, cognitive-linguistic interventions are essential for maintaining quality of life. However, these interventions must be tailored to respect the patient's lifetime exposure to the Neapolitan dialect.</w:t>
      </w:r>
    </w:p>
    <w:bookmarkEnd w:id="25"/>
    <w:bookmarkStart w:id="26" w:name="the-nonna-factor"/>
    <w:p>
      <w:pPr>
        <w:pStyle w:val="Heading3"/>
      </w:pPr>
      <w:r>
        <w:t xml:space="preserve">3.2 The "Nonna" Factor</w:t>
      </w:r>
    </w:p>
    <w:p>
      <w:pPr>
        <w:pStyle w:val="FirstParagraph"/>
      </w:pPr>
      <w:r>
        <w:t xml:space="preserve">In Italian culture, particularly in Naples, the family unit is central. Grandparents often play a primary role in childcare and elder care. A Speech Therapist must therefore engage with multi-generational families during therapy sessions for pediatric patients or elderly individuals. Understanding the familial dynamics and respecting the authority of elders within the Neapolitan context is as important as the clinical technique employed.</w:t>
      </w:r>
    </w:p>
    <w:bookmarkEnd w:id="26"/>
    <w:bookmarkEnd w:id="27"/>
    <w:bookmarkStart w:id="30" w:name="addressing-diversity-and-migration"/>
    <w:p>
      <w:pPr>
        <w:pStyle w:val="Heading2"/>
      </w:pPr>
      <w:r>
        <w:t xml:space="preserve">4. Addressing Diversity and Migration</w:t>
      </w:r>
    </w:p>
    <w:p>
      <w:pPr>
        <w:pStyle w:val="FirstParagraph"/>
      </w:pPr>
      <w:r>
        <w:t xml:space="preserve">In recent decades, Italy Naples has become a hub for migration, welcoming communities from Africa, Asia, and other parts of Europe. This demographic shift has expanded the scope of practice for Speech Therapists in the region.</w:t>
      </w:r>
    </w:p>
    <w:bookmarkStart w:id="28" w:name="bilingual-aphasia-and-language-barriers"/>
    <w:p>
      <w:pPr>
        <w:pStyle w:val="Heading3"/>
      </w:pPr>
      <w:r>
        <w:t xml:space="preserve">4.1 Bilingual Aphasia and Language Barriers</w:t>
      </w:r>
    </w:p>
    <w:p>
      <w:pPr>
        <w:pStyle w:val="FirstParagraph"/>
      </w:pPr>
      <w:r>
        <w:t xml:space="preserve">Speech Therapists are increasingly encountering patients who are bilingual or multilingual, often with limited proficiency in both Standard Italian and Neapolitan. Assessing these patients requires specialized tools that do not penalize non-native speakers for language acquisition delays. Moreover, the interplay between a patient's native tongue, Standard Italian, and the local dialect creates a complex triad that therapists must navigate to ensure effective communication strategies.</w:t>
      </w:r>
    </w:p>
    <w:bookmarkEnd w:id="28"/>
    <w:bookmarkStart w:id="29" w:name="cultural-competence-in-therapy"/>
    <w:p>
      <w:pPr>
        <w:pStyle w:val="Heading3"/>
      </w:pPr>
      <w:r>
        <w:t xml:space="preserve">4.2 Cultural Competence in Therapy</w:t>
      </w:r>
    </w:p>
    <w:p>
      <w:pPr>
        <w:pStyle w:val="FirstParagraph"/>
      </w:pPr>
      <w:r>
        <w:t xml:space="preserve">Cultural competence goes beyond language translation. It involves understanding cultural attitudes toward disability and healthcare. In some communities, there may be stigma associated with speech impediments or mental health issues linked to communication disorders. A Speech Therapist in Italy Naples must build trust through culturally sensitive dialogue, ensuring that therapy goals align with the patient's family values and social expectations.</w:t>
      </w:r>
    </w:p>
    <w:bookmarkEnd w:id="29"/>
    <w:bookmarkEnd w:id="30"/>
    <w:bookmarkStart w:id="31" w:name="Xeb9baac23ef7826ed7063fb2f9a0b67053c20fd"/>
    <w:p>
      <w:pPr>
        <w:pStyle w:val="Heading2"/>
      </w:pPr>
      <w:r>
        <w:t xml:space="preserve">5. Professional Development and Future Directions</w:t>
      </w:r>
    </w:p>
    <w:p>
      <w:pPr>
        <w:pStyle w:val="FirstParagraph"/>
      </w:pPr>
      <w:r>
        <w:t xml:space="preserve">To meet these multifaceted challenges, professional development for Speech Therapists in Italy Naples must evolve. Continuing education programs should include modules on:</w:t>
      </w:r>
    </w:p>
    <w:p>
      <w:pPr>
        <w:numPr>
          <w:ilvl w:val="0"/>
          <w:numId w:val="1001"/>
        </w:numPr>
        <w:pStyle w:val="Compact"/>
      </w:pPr>
      <w:r>
        <w:rPr>
          <w:bCs/>
          <w:b/>
        </w:rPr>
        <w:t xml:space="preserve">Linguistic Anthropology:</w:t>
      </w:r>
      <w:r>
        <w:t xml:space="preserve"> </w:t>
      </w:r>
      <w:r>
        <w:t xml:space="preserve">Understanding the sociolinguistic norms of Neapolitan society.</w:t>
      </w:r>
    </w:p>
    <w:p>
      <w:pPr>
        <w:numPr>
          <w:ilvl w:val="0"/>
          <w:numId w:val="1001"/>
        </w:numPr>
        <w:pStyle w:val="Compact"/>
      </w:pPr>
      <w:r>
        <w:rPr>
          <w:bCs/>
          <w:b/>
        </w:rPr>
        <w:t xml:space="preserve">Cultural Competence Training:</w:t>
      </w:r>
      <w:r>
        <w:t xml:space="preserve"> </w:t>
      </w:r>
      <w:r>
        <w:t xml:space="preserve">Strategies for working with diverse immigrant populations.</w:t>
      </w:r>
    </w:p>
    <w:p>
      <w:pPr>
        <w:numPr>
          <w:ilvl w:val="0"/>
          <w:numId w:val="1001"/>
        </w:numPr>
        <w:pStyle w:val="Compact"/>
      </w:pPr>
      <w:r>
        <w:rPr>
          <w:bCs/>
          <w:b/>
        </w:rPr>
        <w:t xml:space="preserve">Dialect-Specific Assessments:</w:t>
      </w:r>
      <w:r>
        <w:t xml:space="preserve"> </w:t>
      </w:r>
      <w:r>
        <w:t xml:space="preserve">Utilizing normative data that accounts for local phonological variations rather than relying solely on Standard Italian benchmarks.</w:t>
      </w:r>
    </w:p>
    <w:p>
      <w:pPr>
        <w:pStyle w:val="FirstParagraph"/>
      </w:pPr>
      <w:r>
        <w:t xml:space="preserve">Furthermore, interdisciplinary collaboration is key. Speech Therapists in Italy Naples must work closely with neurologists, otolaryngologists, social workers, and educators to provide holistic care. The integration of digital health technologies also offers new opportunities for remote monitoring and therapy delivery, which can be particularly beneficial in reaching isolated elderly patients or families in underserved neighborhoods.</w:t>
      </w:r>
    </w:p>
    <w:bookmarkEnd w:id="31"/>
    <w:bookmarkStart w:id="32" w:name="conclusion"/>
    <w:p>
      <w:pPr>
        <w:pStyle w:val="Heading2"/>
      </w:pPr>
      <w:r>
        <w:t xml:space="preserve">6. Conclusion</w:t>
      </w:r>
    </w:p>
    <w:p>
      <w:pPr>
        <w:pStyle w:val="FirstParagraph"/>
      </w:pPr>
      <w:r>
        <w:t xml:space="preserve">The practice of speech-language pathology in Italy Naples is a dynamic field that sits at the crossroads of clinical science, linguistic diversity, and cultural heritage. The Speech Therapist is not merely a technician correcting sounds but a facilitator of human connection in one of Italy's most culturally rich cities. By acknowledging the specificities of the Neapolitan dialect, respecting familial structures, and adapting to a diverse demographic landscape, Speech Therapists can deliver superior care.</w:t>
      </w:r>
    </w:p>
    <w:p>
      <w:pPr>
        <w:pStyle w:val="BodyText"/>
      </w:pPr>
      <w:r>
        <w:t xml:space="preserve">As we look to the future, it is imperative that healthcare policy and professional training in Italy Naples recognize these nuances. Only through an integrated approach that honors both scientific rigor and cultural sensitivity can we fully empower patients to communicate effectively in their own voices.</w:t>
      </w:r>
    </w:p>
    <w:bookmarkEnd w:id="32"/>
    <w:bookmarkStart w:id="33" w:name="references"/>
    <w:p>
      <w:pPr>
        <w:pStyle w:val="Heading2"/>
      </w:pPr>
      <w:r>
        <w:t xml:space="preserve">7. References</w:t>
      </w:r>
    </w:p>
    <w:p>
      <w:pPr>
        <w:pStyle w:val="FirstParagraph"/>
      </w:pPr>
      <w:r>
        <w:rPr>
          <w:iCs/>
          <w:i/>
        </w:rPr>
        <w:t xml:space="preserve">(Note: References are illustrative for this conference paper format)</w:t>
      </w:r>
    </w:p>
    <w:p>
      <w:pPr>
        <w:numPr>
          <w:ilvl w:val="0"/>
          <w:numId w:val="1002"/>
        </w:numPr>
        <w:pStyle w:val="Compact"/>
      </w:pPr>
      <w:r>
        <w:t xml:space="preserve">Benedetto, A. (2019). *Sociolinguistics of Southern Italy: The Case of Naples*. Journal of Italian Linguistics.</w:t>
      </w:r>
    </w:p>
    <w:p>
      <w:pPr>
        <w:numPr>
          <w:ilvl w:val="0"/>
          <w:numId w:val="1002"/>
        </w:numPr>
        <w:pStyle w:val="Compact"/>
      </w:pPr>
      <w:r>
        <w:t xml:space="preserve">Cianchetti, C., &amp; Valenza, A. (2018). *Pediatric Speech Therapy in Multicultural Contexts*. Rome: Hogrefe Italia.</w:t>
      </w:r>
    </w:p>
    <w:p>
      <w:pPr>
        <w:numPr>
          <w:ilvl w:val="0"/>
          <w:numId w:val="1002"/>
        </w:numPr>
        <w:pStyle w:val="Compact"/>
      </w:pPr>
      <w:r>
        <w:t xml:space="preserve">D'Amico, R. (2021). "Dialectical Variations in Aphasia Rehabilitation." *Neurology and Linguistics Review*, 15(3), 45-60.</w:t>
      </w:r>
    </w:p>
    <w:p>
      <w:pPr>
        <w:numPr>
          <w:ilvl w:val="0"/>
          <w:numId w:val="1002"/>
        </w:numPr>
        <w:pStyle w:val="Compact"/>
      </w:pPr>
      <w:r>
        <w:t xml:space="preserve">National Association of Speech Pathologists and Audiologists. (2022). *Guidelines for Cultural Competence in Clinical Practice*.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Speech Therapist in Italy Naples: Cultural Integration and Clinical Excellence</dc:title>
  <dc:creator/>
  <dc:language>en</dc:language>
  <cp:keywords/>
  <dcterms:created xsi:type="dcterms:W3CDTF">2026-07-29T10:19:19Z</dcterms:created>
  <dcterms:modified xsi:type="dcterms:W3CDTF">2026-07-29T10:19:19Z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