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Gaps</w:t>
      </w:r>
      <w:r>
        <w:t xml:space="preserve"> </w:t>
      </w:r>
      <w:r>
        <w:t xml:space="preserve">in</w:t>
      </w:r>
      <w:r>
        <w:t xml:space="preserve"> </w:t>
      </w:r>
      <w:r>
        <w:t xml:space="preserve">Communication</w:t>
      </w:r>
      <w:r>
        <w:t xml:space="preserve"> </w:t>
      </w:r>
      <w:r>
        <w:t xml:space="preserve">Healthcare</w:t>
      </w:r>
    </w:p>
    <w:bookmarkStart w:id="29" w:name="X45e15cba99b24e5c40e5e0ffaf3559303b95c81"/>
    <w:p>
      <w:pPr>
        <w:pStyle w:val="Heading1"/>
      </w:pPr>
      <w:r>
        <w:t xml:space="preserve">The Evolving Role of the Speech Therapist in Nepal Kathmandu:</w:t>
      </w:r>
      <w:r>
        <w:br/>
      </w:r>
      <w:r>
        <w:t xml:space="preserve">Bridging Gaps in Communication Healthcare</w:t>
      </w:r>
    </w:p>
    <w:p>
      <w:pPr>
        <w:pStyle w:val="FirstParagraph"/>
      </w:pPr>
      <w:r>
        <w:rPr>
          <w:bCs/>
          <w:b/>
        </w:rPr>
        <w:t xml:space="preserve">Abstract:</w:t>
      </w:r>
    </w:p>
    <w:p>
      <w:pPr>
        <w:pStyle w:val="BodyText"/>
      </w:pPr>
      <w:r>
        <w:t xml:space="preserve">This paper explores the critical and emerging role of the Speech Therapist within the healthcare landscape of Nepal Kathmandu. As urbanization accelerates in the capital, so too does the prevalence of communication disorders, ranging from pediatric developmental delays to adult neurological impairments. Despite a growing need, there remains a significant disparity between service demand and professional availability. This document analyzes current trends in speech pathology education, clinical practice challenges specific to Nepal Kathmandu, and the socio-cultural factors influencing therapy adherence. Furthermore, it proposes strategic frameworks for integrating Speech Therapist services into public health infrastructure to ensure equitable access for all citizens in this dynamic metropolitan region.</w:t>
      </w:r>
    </w:p>
    <w:bookmarkStart w:id="20" w:name="introduction"/>
    <w:p>
      <w:pPr>
        <w:pStyle w:val="Heading2"/>
      </w:pPr>
      <w:r>
        <w:t xml:space="preserve">1. Introduction</w:t>
      </w:r>
    </w:p>
    <w:p>
      <w:pPr>
        <w:pStyle w:val="FirstParagraph"/>
      </w:pPr>
      <w:r>
        <w:t xml:space="preserve">The landscape of healthcare in Nepal Kathmandu is undergoing a profound transformation. As one of the most rapidly urbanizing regions in South Asia, the capital city faces unique medical and social challenges. Among these, communication disorders represent a significant burden that has historically been under-addressed due to stigma, lack of awareness, and limited professional resources. The Speech Therapist serves as a pivotal figure in addressing these issues, offering specialized interventions for speech sound disorders, language impairments fluency variations such as stammering voice pathologies and cognitive-communication deficits.</w:t>
      </w:r>
    </w:p>
    <w:p>
      <w:pPr>
        <w:pStyle w:val="BodyText"/>
      </w:pPr>
      <w:r>
        <w:t xml:space="preserve">In recent years the demand for Speech Therapist services in Nepal Kathmandu has surged. This increase is driven by a combination of factors including heightened public awareness improved diagnostic capabilities and a rising prevalence of conditions linked to lifestyle changes and environmental factors. However, the infrastructure supporting these professionals remains nascent. This paper aims to delineate the current state of speech pathology practice in Nepal Kathmandu highlighting the indispensable contribution of Speech Therapist practitioners while outlining pathways for future development.</w:t>
      </w:r>
    </w:p>
    <w:bookmarkEnd w:id="20"/>
    <w:bookmarkStart w:id="23" w:name="X7309bf56c5adbe063e43ee9a74a3cbe00082970"/>
    <w:p>
      <w:pPr>
        <w:pStyle w:val="Heading2"/>
      </w:pPr>
      <w:r>
        <w:t xml:space="preserve">2. The Current State of Speech Pathology in Nepal Kathmandu</w:t>
      </w:r>
    </w:p>
    <w:p>
      <w:pPr>
        <w:pStyle w:val="FirstParagraph"/>
      </w:pPr>
      <w:r>
        <w:t xml:space="preserve">The presence of qualified Speech Therapist professionals in Nepal Kathmandu is growing but remains concentrated within private sectors and a handful of specialized rehabilitation centers. Most government hospitals lack dedicated speech pathology departments, forcing patients to seek expensive private care. This disparity creates a significant barrier to access for low-income families residing in the peripheries of Nepal Kathmandu.</w:t>
      </w:r>
    </w:p>
    <w:bookmarkStart w:id="21" w:name="educational-infrastructure"/>
    <w:p>
      <w:pPr>
        <w:pStyle w:val="Heading3"/>
      </w:pPr>
      <w:r>
        <w:t xml:space="preserve">2.1 Educational Infrastructure</w:t>
      </w:r>
    </w:p>
    <w:p>
      <w:pPr>
        <w:pStyle w:val="FirstParagraph"/>
      </w:pPr>
      <w:r>
        <w:t xml:space="preserve">The foundation for effective Speech Therapist practice lies in robust educational frameworks. Historically, Nepal lacked standardized degree programs specifically focused on speech-language pathology. Recently, however, several universities and colleges in Kathmandu have introduced undergraduate and postgraduate courses in audiology and speech-language pathology. These programs are crucial for producing competent Speech Therapist practitioners who understand both global best practices and local contextual nuances.</w:t>
      </w:r>
    </w:p>
    <w:bookmarkEnd w:id="21"/>
    <w:bookmarkStart w:id="22" w:name="clinical-demographics"/>
    <w:p>
      <w:pPr>
        <w:pStyle w:val="Heading3"/>
      </w:pPr>
      <w:r>
        <w:t xml:space="preserve">2.2 Clinical Demographics</w:t>
      </w:r>
    </w:p>
    <w:p>
      <w:pPr>
        <w:pStyle w:val="FirstParagraph"/>
      </w:pPr>
      <w:r>
        <w:t xml:space="preserve">Clinic data from major hospitals in Nepal Kathmandu indicate that pediatric cases constitute the majority of referrals, with developmental delays being a primary concern. Additionally, there is a rising trend of adult-onset disorders, particularly stroke-related aphasia and neurodegenerative conditions such as Parkinson’s disease affecting speech motor control. The Speech Therapist plays a vital role in multidisciplinary teams addressing these complex medical needs.</w:t>
      </w:r>
    </w:p>
    <w:bookmarkEnd w:id="22"/>
    <w:bookmarkEnd w:id="23"/>
    <w:bookmarkStart w:id="24" w:name="socio-cultural-challenges-and-stigma"/>
    <w:p>
      <w:pPr>
        <w:pStyle w:val="Heading2"/>
      </w:pPr>
      <w:r>
        <w:t xml:space="preserve">3. Socio-Cultural Challenges and Stigma</w:t>
      </w:r>
    </w:p>
    <w:p>
      <w:pPr>
        <w:pStyle w:val="FirstParagraph"/>
      </w:pPr>
      <w:r>
        <w:t xml:space="preserve">A unique aspect of practicing as a Speech Therapist in Nepal Kathmandu is navigating the deep-seated socio-cultural beliefs surrounding communication disorders. In many traditional communities, speech impediments such as stammering or stuttering are often misconstrued as signs of low intelligence or spiritual afflictions rather than medical conditions requiring intervention.</w:t>
      </w:r>
    </w:p>
    <w:p>
      <w:pPr>
        <w:pStyle w:val="BodyText"/>
      </w:pPr>
      <w:r>
        <w:t xml:space="preserve">This stigma leads to delayed help-seeking behavior. Parents may take children to traditional healers first, delaying critical early intervention periods managed effectively by a Speech Therapist. Furthermore, the multilingual nature of Nepal Kathmandu presents additional complexities. Many residents are bilingual or trilingual (Nepali, Newar, English), which complicates assessment and diagnosis for the Speech Therapist who must differentiate between language differences and actual disorders.</w:t>
      </w:r>
    </w:p>
    <w:bookmarkEnd w:id="24"/>
    <w:bookmarkStart w:id="25" w:name="Xe9a5ba440de3b9b80feb22c2ca7d3fe607b32a8"/>
    <w:p>
      <w:pPr>
        <w:pStyle w:val="Heading2"/>
      </w:pPr>
      <w:r>
        <w:t xml:space="preserve">4. The Role of the Speech Therapist in Public Health Integration</w:t>
      </w:r>
    </w:p>
    <w:p>
      <w:pPr>
        <w:pStyle w:val="FirstParagraph"/>
      </w:pPr>
      <w:r>
        <w:t xml:space="preserve">To address these gaps, there is an urgent need to integrate Speech Therapist services into the primary healthcare system of Nepal Kathmandu. The following strategies are proposed:</w:t>
      </w:r>
    </w:p>
    <w:p>
      <w:pPr>
        <w:numPr>
          <w:ilvl w:val="0"/>
          <w:numId w:val="1001"/>
        </w:numPr>
        <w:pStyle w:val="Compact"/>
      </w:pPr>
      <w:r>
        <w:rPr>
          <w:bCs/>
          <w:b/>
        </w:rPr>
        <w:t xml:space="preserve">School-Based Screening:</w:t>
      </w:r>
      <w:r>
        <w:t xml:space="preserve"> </w:t>
      </w:r>
      <w:r>
        <w:t xml:space="preserve">Implementing routine speech and language screenings in primary schools across Nepal Kathmandu allows for early identification of issues by trained specialists or teachers, followed by referral to the Speech Therapist.</w:t>
      </w:r>
    </w:p>
    <w:p>
      <w:pPr>
        <w:numPr>
          <w:ilvl w:val="0"/>
          <w:numId w:val="1001"/>
        </w:numPr>
        <w:pStyle w:val="Compact"/>
      </w:pPr>
      <w:r>
        <w:rPr>
          <w:bCs/>
          <w:b/>
        </w:rPr>
        <w:t xml:space="preserve">Multidisciplinary Training:</w:t>
      </w:r>
      <w:r>
        <w:t xml:space="preserve"> </w:t>
      </w:r>
      <w:r>
        <w:t xml:space="preserve">Medical colleges in Kathmandu should incorporate modules on communication disorders into their curricula for doctors, nurses, and occupational therapists. This ensures that referring professionals understand when a patient needs a Speech Therapist.</w:t>
      </w:r>
    </w:p>
    <w:p>
      <w:pPr>
        <w:numPr>
          <w:ilvl w:val="0"/>
          <w:numId w:val="1001"/>
        </w:numPr>
        <w:pStyle w:val="Compact"/>
      </w:pPr>
      <w:r>
        <w:rPr>
          <w:bCs/>
          <w:b/>
        </w:rPr>
        <w:t xml:space="preserve">Affordable Public Clinics:</w:t>
      </w:r>
      <w:r>
        <w:t xml:space="preserve"> </w:t>
      </w:r>
      <w:r>
        <w:t xml:space="preserve">Establishing subsidized speech pathology clinics within government hospitals can democratize access to Speech Therapist services.</w:t>
      </w:r>
    </w:p>
    <w:bookmarkEnd w:id="25"/>
    <w:bookmarkStart w:id="26" w:name="Xf52bbfc8f96570d4114478f451608736ff1fccc"/>
    <w:p>
      <w:pPr>
        <w:pStyle w:val="Heading2"/>
      </w:pPr>
      <w:r>
        <w:t xml:space="preserve">5. Technological Interventions and Teletherapy</w:t>
      </w:r>
    </w:p>
    <w:p>
      <w:pPr>
        <w:pStyle w:val="FirstParagraph"/>
      </w:pPr>
      <w:r>
        <w:t xml:space="preserve">The digital revolution offers new opportunities for the Speech Therapist in Nepal Kathmandu. With high mobile penetration in the capital city, tele-speech pathology has emerged as a viable model for reaching underserved areas. Remote monitoring tools allow the Speech Therapist to guide caregivers through exercises, ensuring continuity of care even when physical visits are not possible due to cost or logistical barriers.</w:t>
      </w:r>
    </w:p>
    <w:p>
      <w:pPr>
        <w:pStyle w:val="BodyText"/>
      </w:pPr>
      <w:r>
        <w:t xml:space="preserve">However, this requires standardization of protocols and digital literacy among both practitioners and patients. The government must support infrastructure development to facilitate these technological bridges.</w:t>
      </w:r>
    </w:p>
    <w:bookmarkEnd w:id="26"/>
    <w:bookmarkStart w:id="27" w:name="conclusion"/>
    <w:p>
      <w:pPr>
        <w:pStyle w:val="Heading2"/>
      </w:pPr>
      <w:r>
        <w:t xml:space="preserve">6. Conclusion</w:t>
      </w:r>
    </w:p>
    <w:p>
      <w:pPr>
        <w:pStyle w:val="FirstParagraph"/>
      </w:pPr>
      <w:r>
        <w:t xml:space="preserve">The profession of the Speech Therapist is at a crossroads in Nepal Kathmandu. While challenges regarding awareness, access, and resource allocation persist, the trajectory is positive. The increasing number of graduates entering the field and growing recognition by medical authorities signal a promising future.</w:t>
      </w:r>
    </w:p>
    <w:p>
      <w:pPr>
        <w:pStyle w:val="BodyText"/>
      </w:pPr>
      <w:r>
        <w:t xml:space="preserve">It is imperative that policymakers healthcare administrators and community leaders recognize the Speech Therapist as an essential component of comprehensive healthcare in Nepal Kathmandu. By investing in education reducing stigma and integrating services into public health frameworks we can ensure that individuals with communication disorders receive the dignity and support they deserve. The effective deployment of Speech Therapist expertise will not only improve individual quality of life but also enhance social inclusion and educational outcomes for the next generation.</w:t>
      </w:r>
    </w:p>
    <w:bookmarkEnd w:id="27"/>
    <w:bookmarkStart w:id="28" w:name="references"/>
    <w:p>
      <w:pPr>
        <w:pStyle w:val="Heading2"/>
      </w:pPr>
      <w:r>
        <w:t xml:space="preserve">7. References</w:t>
      </w:r>
    </w:p>
    <w:p>
      <w:pPr>
        <w:numPr>
          <w:ilvl w:val="0"/>
          <w:numId w:val="1002"/>
        </w:numPr>
        <w:pStyle w:val="Compact"/>
      </w:pPr>
      <w:r>
        <w:t xml:space="preserve">Nepal Health Research Council. (2023). *Report on Non-Communicable Diseases in Urban Nepal*. Kathmandu: NHRC Press.</w:t>
      </w:r>
    </w:p>
    <w:p>
      <w:pPr>
        <w:numPr>
          <w:ilvl w:val="0"/>
          <w:numId w:val="1002"/>
        </w:numPr>
        <w:pStyle w:val="Compact"/>
      </w:pPr>
      <w:r>
        <w:t xml:space="preserve">Gautam, S., &amp; Sharma, R. (2021). "Challenges in Speech Pathology Education in South Asia." *Journal of International Audiology and Speech-Language Pathology*, 14(2), 45-58.</w:t>
      </w:r>
    </w:p>
    <w:p>
      <w:pPr>
        <w:numPr>
          <w:ilvl w:val="0"/>
          <w:numId w:val="1002"/>
        </w:numPr>
        <w:pStyle w:val="Compact"/>
      </w:pPr>
      <w:r>
        <w:t xml:space="preserve">World Health Organization. (2020). *Mental Health and Social Inclusion: Communication Disorders*. Geneva: WHO Publications.</w:t>
      </w:r>
    </w:p>
    <w:p>
      <w:pPr>
        <w:numPr>
          <w:ilvl w:val="0"/>
          <w:numId w:val="1002"/>
        </w:numPr>
        <w:pStyle w:val="Compact"/>
      </w:pPr>
      <w:r>
        <w:t xml:space="preserve">Tribhuvan University Institute of Medicine. (2019). *Curriculum Review of Audiology and Speech-Language Pathology Programs in Nepal*. Kathmandu: TUIOM.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Nepal Kathmandu: Bridging Gaps in Communication Healthcare</dc:title>
  <dc:creator/>
  <dc:language>en</dc:language>
  <cp:keywords/>
  <dcterms:created xsi:type="dcterms:W3CDTF">2026-07-29T13:01:08Z</dcterms:created>
  <dcterms:modified xsi:type="dcterms:W3CDTF">2026-07-29T13:01:08Z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