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Communication</w:t>
      </w:r>
      <w:r>
        <w:t xml:space="preserve"> </w:t>
      </w:r>
      <w:r>
        <w:t xml:space="preserve">Gaps:</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Pakistan</w:t>
      </w:r>
      <w:r>
        <w:t xml:space="preserve"> </w:t>
      </w:r>
      <w:r>
        <w:t xml:space="preserve">Islamabad</w:t>
      </w:r>
    </w:p>
    <w:bookmarkStart w:id="31" w:name="X94a72c12e3c69c961df217c6e32d1db12027538"/>
    <w:p>
      <w:pPr>
        <w:pStyle w:val="Heading1"/>
      </w:pPr>
      <w:r>
        <w:t xml:space="preserve">Bridging Communication Gaps: The Role of Speech Therapists in Pakistan Islamabad</w:t>
      </w:r>
    </w:p>
    <w:p>
      <w:pPr>
        <w:pStyle w:val="FirstParagraph"/>
      </w:pPr>
      <w:r>
        <w:rPr>
          <w:bCs/>
          <w:b/>
        </w:rPr>
        <w:t xml:space="preserve">A Conference Paper Submission for the Annual Health &amp; Rehabilitation Symposium</w:t>
      </w:r>
    </w:p>
    <w:p>
      <w:pPr>
        <w:pStyle w:val="BodyText"/>
      </w:pPr>
      <w:r>
        <w:rPr>
          <w:iCs/>
          <w:i/>
        </w:rPr>
        <w:t xml:space="preserve">Focus Region: Pakistan, Islamabad Capital Territory</w:t>
      </w:r>
    </w:p>
    <w:bookmarkStart w:id="20" w:name="abstract"/>
    <w:p>
      <w:pPr>
        <w:pStyle w:val="Heading3"/>
      </w:pPr>
      <w:r>
        <w:t xml:space="preserve">Abstract</w:t>
      </w:r>
    </w:p>
    <w:p>
      <w:pPr>
        <w:pStyle w:val="FirstParagraph"/>
      </w:pPr>
      <w:r>
        <w:t xml:space="preserve">This paper examines the critical and evolving role of Speech Therapists within the healthcare infrastructure of Pakistan Islamabad. As the capital city undergoes rapid urbanization and demographic shifts, there is an increasing prevalence of developmental disorders, neurological conditions, and acquired speech impediments among both pediatric and adult populations. Despite these growing needs, awareness regarding the specialized services provided by Speech Therapists remains low in many communities within Islamabad. This document explores the current landscape of speech-language pathology in Pakistan Islamabad, highlighting cultural barriers, educational gaps, and the socio-economic benefits of early intervention. By advocating for increased policy support and public education, this paper aims to underscore how integrating Speech Therapists into mainstream healthcare can significantly enhance the quality of life for citizens in Islamabad.</w:t>
      </w:r>
    </w:p>
    <w:bookmarkEnd w:id="20"/>
    <w:bookmarkStart w:id="21" w:name="introduction"/>
    <w:p>
      <w:pPr>
        <w:pStyle w:val="Heading2"/>
      </w:pPr>
      <w:r>
        <w:t xml:space="preserve">1. Introduction</w:t>
      </w:r>
    </w:p>
    <w:p>
      <w:pPr>
        <w:pStyle w:val="FirstParagraph"/>
      </w:pPr>
      <w:r>
        <w:t xml:space="preserve">In the bustling metropolis of Pakistan Islamabad, where modern infrastructure meets deep-rooted traditions, the field of healthcare is undergoing a significant transformation. While physical medicine has historically dominated medical discourse, there is a burgeoning recognition of the importance of communication and swallowing disorders in overall patient well-being. Central to this shift are Speech Therapists, also known as Speech-Language Pathologists (SLPs). In Pakistan Islamabad, these professionals serve as essential bridges for individuals struggling with speech clarity, language comprehension, social interaction skills due to autism spectrum disorder (ASD), and swallowing difficulties resulting from strokes or trauma.</w:t>
      </w:r>
    </w:p>
    <w:p>
      <w:pPr>
        <w:pStyle w:val="BodyText"/>
      </w:pPr>
      <w:r>
        <w:t xml:space="preserve">The significance of Speech Therapists in Pakistan Islamabad cannot be overstated. The capital city is home to a diverse population, including military personnel, diplomats, civil servants, and local residents. This demographic diversity creates a unique demand for specialized therapeutic services that are culturally sensitive and clinically effective. However, the integration of speech therapy into standard medical practice in Pakistan Islamabad lags behind international standards due to systemic challenges ranging from lack of insurance coverage to societal stigma.</w:t>
      </w:r>
    </w:p>
    <w:bookmarkEnd w:id="21"/>
    <w:bookmarkStart w:id="24" w:name="Xcf178e407cc730dfc9b9a0d328b1376b67c6459"/>
    <w:p>
      <w:pPr>
        <w:pStyle w:val="Heading2"/>
      </w:pPr>
      <w:r>
        <w:t xml:space="preserve">2. The Current Landscape in Pakistan Islamabad</w:t>
      </w:r>
    </w:p>
    <w:bookmarkStart w:id="22" w:name="prevalence-and-demographics"/>
    <w:p>
      <w:pPr>
        <w:pStyle w:val="Heading3"/>
      </w:pPr>
      <w:r>
        <w:t xml:space="preserve">2.1 Prevalence and Demographics</w:t>
      </w:r>
    </w:p>
    <w:p>
      <w:pPr>
        <w:pStyle w:val="FirstParagraph"/>
      </w:pPr>
      <w:r>
        <w:t xml:space="preserve">Pakistan Islamabad faces a dual challenge regarding speech and language disorders. Firstly, there is a growing number of children diagnosed with developmental delays, autism, and cerebral palsy. In the context of Pakistan Islamabad’s high-density residential sectors such as F-Sectors and G-Feras, early childhood education centers are increasingly identifying communication deficits. Secondly, with an aging population in certain sectors like E-11 and C-9/20, there is a rising incidence of stroke-related aphasia and dysphagia among adults.</w:t>
      </w:r>
    </w:p>
    <w:bookmarkEnd w:id="22"/>
    <w:bookmarkStart w:id="23" w:name="the-role-of-speech-therapists"/>
    <w:p>
      <w:pPr>
        <w:pStyle w:val="Heading3"/>
      </w:pPr>
      <w:r>
        <w:t xml:space="preserve">2.2 The Role of Speech Therapists</w:t>
      </w:r>
    </w:p>
    <w:p>
      <w:pPr>
        <w:pStyle w:val="FirstParagraph"/>
      </w:pPr>
      <w:r>
        <w:t xml:space="preserve">In Pakistan Islamabad, Speech Therapists are multifaceted practitioners. Their roles extend beyond simple articulation correction. For pediatric patients, they work on pre-literacy skills which are crucial for academic success in the numerous private and public schools across Islamabad. For adults recovering from neurological events, SLPs provide vital rehabilitation services that restore independence in eating and speaking, thereby reducing caregiver burden—a significant concern for many families in the region.</w:t>
      </w:r>
    </w:p>
    <w:bookmarkEnd w:id="23"/>
    <w:bookmarkEnd w:id="24"/>
    <w:bookmarkStart w:id="27" w:name="X32138ab4dc55fb6a6f1ab114e5511515c592cbe"/>
    <w:p>
      <w:pPr>
        <w:pStyle w:val="Heading2"/>
      </w:pPr>
      <w:r>
        <w:t xml:space="preserve">3. Challenges Facing Speech Therapy Services</w:t>
      </w:r>
    </w:p>
    <w:bookmarkStart w:id="25" w:name="cultural-stigma-and-awareness"/>
    <w:p>
      <w:pPr>
        <w:pStyle w:val="Heading3"/>
      </w:pPr>
      <w:r>
        <w:t xml:space="preserve">3.1 Cultural Stigma and Awareness</w:t>
      </w:r>
    </w:p>
    <w:p>
      <w:pPr>
        <w:pStyle w:val="FirstParagraph"/>
      </w:pPr>
      <w:r>
        <w:t xml:space="preserve">A major hurdle for Speech Therapists operating in Pakistan Islamabad is the cultural misconception surrounding speech disorders. In many communities, communication delays in children are often attributed to "lack of intelligence" or spiritual causes rather than medical conditions requiring therapy. This stigma prevents parents from seeking timely help, leading to missed critical windows for intervention. Public awareness campaigns specifically tailored for the residents of Pakistan Islamabad are necessary to dismantle these myths.</w:t>
      </w:r>
    </w:p>
    <w:bookmarkEnd w:id="25"/>
    <w:bookmarkStart w:id="26" w:name="economic-barriers"/>
    <w:p>
      <w:pPr>
        <w:pStyle w:val="Heading3"/>
      </w:pPr>
      <w:r>
        <w:t xml:space="preserve">3.2 Economic Barriers</w:t>
      </w:r>
    </w:p>
    <w:p>
      <w:pPr>
        <w:pStyle w:val="FirstParagraph"/>
      </w:pPr>
      <w:r>
        <w:t xml:space="preserve">The cost of private speech therapy sessions in Pakistan Islamabad can be prohibitive for middle-class families, while government hospitals often lack specialized SLP staff or equipment. The absence of comprehensive health insurance coverage for rehabilitative therapies means that many residents must pay out-of-pocket. This economic barrier disproportionately affects low-income households in peripheral areas of the capital, exacerbating social inequality.</w:t>
      </w:r>
    </w:p>
    <w:bookmarkEnd w:id="26"/>
    <w:bookmarkEnd w:id="27"/>
    <w:bookmarkStart w:id="28" w:name="strategic-recommendations"/>
    <w:p>
      <w:pPr>
        <w:pStyle w:val="Heading2"/>
      </w:pPr>
      <w:r>
        <w:t xml:space="preserve">4. Strategic Recommendations</w:t>
      </w:r>
    </w:p>
    <w:p>
      <w:pPr>
        <w:pStyle w:val="FirstParagraph"/>
      </w:pPr>
      <w:r>
        <w:t xml:space="preserve">To empower Speech Therapists and improve outcomes for patients in Pakistan Islamabad, several strategic initiatives are proposed:</w:t>
      </w:r>
    </w:p>
    <w:p>
      <w:pPr>
        <w:numPr>
          <w:ilvl w:val="0"/>
          <w:numId w:val="1001"/>
        </w:numPr>
        <w:pStyle w:val="Compact"/>
      </w:pPr>
      <w:r>
        <w:rPr>
          <w:bCs/>
          <w:b/>
        </w:rPr>
        <w:t xml:space="preserve">Policymaking:</w:t>
      </w:r>
      <w:r>
        <w:t xml:space="preserve">The government of Pakistan Islamabad should mandate the inclusion of speech-language pathology services in public health schemes. Recognizing SLPs as essential healthcare providers will encourage institutional hiring.</w:t>
      </w:r>
    </w:p>
    <w:p>
      <w:pPr>
        <w:numPr>
          <w:ilvl w:val="0"/>
          <w:numId w:val="1001"/>
        </w:numPr>
        <w:pStyle w:val="Compact"/>
      </w:pPr>
      <w:r>
        <w:rPr>
          <w:bCs/>
          <w:b/>
        </w:rPr>
        <w:t xml:space="preserve">Educational Integration:</w:t>
      </w:r>
      <w:r>
        <w:t xml:space="preserve">Schools in Islamabad should collaborate with local Speech Therapists to implement screening programs. Early identification of hearing loss, articulation disorders, or language delays can drastically reduce long-term educational disabilities.</w:t>
      </w:r>
    </w:p>
    <w:p>
      <w:pPr>
        <w:numPr>
          <w:ilvl w:val="0"/>
          <w:numId w:val="1001"/>
        </w:numPr>
        <w:pStyle w:val="Compact"/>
      </w:pPr>
      <w:r>
        <w:rPr>
          <w:bCs/>
          <w:b/>
        </w:rPr>
        <w:t xml:space="preserve">Cultural Competency Training:</w:t>
      </w:r>
      <w:r>
        <w:t xml:space="preserve">Speech Therapists must receive training that respects and incorporates local linguistic nuances. In Pakistan Islamabad, where Urdu and English are dominant but regional languages exist, therapy programs must be adaptable to multilingual environments.</w:t>
      </w:r>
    </w:p>
    <w:bookmarkEnd w:id="28"/>
    <w:bookmarkStart w:id="29" w:name="conclusion"/>
    <w:p>
      <w:pPr>
        <w:pStyle w:val="Heading2"/>
      </w:pPr>
      <w:r>
        <w:t xml:space="preserve">5. Conclusion</w:t>
      </w:r>
    </w:p>
    <w:p>
      <w:pPr>
        <w:pStyle w:val="FirstParagraph"/>
      </w:pPr>
      <w:r>
        <w:t xml:space="preserve">The integration of Speech Therapists into the healthcare fabric of Pakistan Islamabad is not merely a medical necessity but a social imperative. By addressing the communication needs of its citizens, Islamabad can foster a more inclusive society where individuals with speech and language disorders are empowered to participate fully in educational, professional, and social spheres. The journey toward this goal requires collaboration between policymakers, healthcare providers, educators, and the community. As Pakistan Islamabad continues to develop as a modern capital, the voice of every citizen—including those who struggle to speak—must be heard. Speech Therapists play a pivotal role in making this vision a reality.</w:t>
      </w:r>
    </w:p>
    <w:bookmarkEnd w:id="29"/>
    <w:bookmarkStart w:id="30" w:name="references"/>
    <w:p>
      <w:pPr>
        <w:pStyle w:val="Heading2"/>
      </w:pPr>
      <w:r>
        <w:t xml:space="preserve">References</w:t>
      </w:r>
    </w:p>
    <w:p>
      <w:pPr>
        <w:pStyle w:val="FirstParagraph"/>
      </w:pPr>
      <w:r>
        <w:rPr>
          <w:iCs/>
          <w:i/>
        </w:rPr>
        <w:t xml:space="preserve">(Note: In a formal academic submission, specific citations from the Pakistan Medical and Dental Council guidelines, WHO reports on communication disorders in South Asia, and local university research from Quaid-i-Azam University or Islamabad would be listed here.)</w:t>
      </w:r>
    </w:p>
    <w:p>
      <w:r>
        <w:pict>
          <v:rect style="width:0;height:1.5pt" o:hralign="center" o:hrstd="t" o:hr="t"/>
        </w:pict>
      </w:r>
    </w:p>
    <w:p>
      <w:pPr>
        <w:pStyle w:val="FirstParagraph"/>
      </w:pPr>
      <w:r>
        <w:t xml:space="preserve">© 2023 Conference Proceedings on Healthcare Development in Pakistan.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Communication Gaps: The Role of Speech Therapists in Pakistan Islamabad</dc:title>
  <dc:creator/>
  <dc:language>en</dc:language>
  <cp:keywords/>
  <dcterms:created xsi:type="dcterms:W3CDTF">2026-07-30T00:29:50Z</dcterms:created>
  <dcterms:modified xsi:type="dcterms:W3CDTF">2026-07-30T00:29:50Z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