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Switzerland</w:t>
      </w:r>
      <w:r>
        <w:t xml:space="preserve"> </w:t>
      </w:r>
      <w:r>
        <w:t xml:space="preserve">Zurich:</w:t>
      </w:r>
      <w:r>
        <w:t xml:space="preserve"> </w:t>
      </w:r>
      <w:r>
        <w:t xml:space="preserve">Integrating</w:t>
      </w:r>
      <w:r>
        <w:t xml:space="preserve"> </w:t>
      </w:r>
      <w:r>
        <w:t xml:space="preserve">Multilingual</w:t>
      </w:r>
      <w:r>
        <w:t xml:space="preserve"> </w:t>
      </w:r>
      <w:r>
        <w:t xml:space="preserve">Competence</w:t>
      </w:r>
      <w:r>
        <w:t xml:space="preserve"> </w:t>
      </w:r>
      <w:r>
        <w:t xml:space="preserve">and</w:t>
      </w:r>
      <w:r>
        <w:t xml:space="preserve"> </w:t>
      </w:r>
      <w:r>
        <w:t xml:space="preserve">Healthcare</w:t>
      </w:r>
      <w:r>
        <w:t xml:space="preserve"> </w:t>
      </w:r>
      <w:r>
        <w:t xml:space="preserve">Innovation</w:t>
      </w:r>
    </w:p>
    <w:bookmarkStart w:id="32" w:name="X8c853dd21f7f646f483ad3b387497b2ad745def"/>
    <w:p>
      <w:pPr>
        <w:pStyle w:val="Heading1"/>
      </w:pPr>
      <w:r>
        <w:t xml:space="preserve">The Evolving Role of the Speech Therapist in Switzerland Zurich: Integrating Multilingual Competence and Healthcare Innovation</w:t>
      </w:r>
    </w:p>
    <w:p>
      <w:pPr>
        <w:pStyle w:val="FirstParagraph"/>
      </w:pPr>
      <w:r>
        <w:rPr>
          <w:bCs/>
          <w:b/>
        </w:rPr>
        <w:t xml:space="preserve">Alice M. Müller, PhD,</w:t>
      </w:r>
      <w:r>
        <w:br/>
      </w:r>
      <w:r>
        <w:rPr>
          <w:bCs/>
          <w:b/>
        </w:rPr>
        <w:t xml:space="preserve">Institute of Human Kinetics &amp; Speech Pathology, Zurich University</w:t>
      </w:r>
      <w:r>
        <w:br/>
      </w:r>
      <w:r>
        <w:rPr>
          <w:bCs/>
          <w:b/>
        </w:rPr>
        <w:t xml:space="preserve">Zurich, Switzerland</w:t>
      </w:r>
    </w:p>
    <w:bookmarkStart w:id="20" w:name="abstract"/>
    <w:p>
      <w:pPr>
        <w:pStyle w:val="Heading3"/>
      </w:pPr>
      <w:r>
        <w:t xml:space="preserve">Abstract</w:t>
      </w:r>
    </w:p>
    <w:p>
      <w:pPr>
        <w:pStyle w:val="FirstParagraph"/>
      </w:pPr>
      <w:r>
        <w:t xml:space="preserve">This paper examines the critical role of the Speech Therapist within the unique socio-linguistic and healthcare landscape of Switzerland Zurich. As a global hub for international business, diplomacy, and diverse migration, Zurich presents distinct challenges for speech-language pathology practice. This study analyzes how Speech Therapist professionals navigate multilingual environments, address complex communication disorders in immigrant populations, and integrate into the Swiss health insurance framework. Furthermore, it discusses the impact of digital health innovations on therapeutic outcomes in this region.</w:t>
      </w:r>
    </w:p>
    <w:p>
      <w:pPr>
        <w:pStyle w:val="BodyText"/>
      </w:pPr>
      <w:r>
        <w:t xml:space="preserve">Keywords: Speech Therapist, Switzerland Zurich, Multilingualism, Healthcare Integration,</w:t>
      </w:r>
      <w:r>
        <w:br/>
      </w:r>
      <w:r>
        <w:t xml:space="preserve">Swiss Health System</w:t>
      </w:r>
    </w:p>
    <w:bookmarkEnd w:id="20"/>
    <w:bookmarkStart w:id="21" w:name="introduction"/>
    <w:p>
      <w:pPr>
        <w:pStyle w:val="Heading2"/>
      </w:pPr>
      <w:r>
        <w:t xml:space="preserve">1. Introduction</w:t>
      </w:r>
    </w:p>
    <w:p>
      <w:pPr>
        <w:pStyle w:val="FirstParagraph"/>
      </w:pPr>
      <w:r>
        <w:t xml:space="preserve">In the modern healthcare landscape of Europe, few cities present as complex a environment for language clinicians as Zurich. Located in the heart of Switzerland Zurich serves not only as an economic powerhouse but also as a melting pot of cultures, languages, and dialects. For the professional Speech Therapist operating in this region, the standard models of speech-language pathology often require significant adaptation to meet local needs.</w:t>
      </w:r>
    </w:p>
    <w:p>
      <w:pPr>
        <w:pStyle w:val="BodyText"/>
      </w:pPr>
      <w:r>
        <w:t xml:space="preserve">The primary challenge for any Speech Therapist in Switzerland Zurich is not merely clinical intervention but cultural and linguistic mediation. With a significant portion of residents being non-native German speakers, communication disorders often intersect with second-language acquisition challenges. This paper argues that the efficacy of a Speech Therapist in this specific locale depends heavily on their ability to provide culturally competent care that respects the multilingual reality of Zurich’s population.</w:t>
      </w:r>
    </w:p>
    <w:bookmarkEnd w:id="21"/>
    <w:bookmarkStart w:id="23" w:name="the-multilingual-context-of-zurich"/>
    <w:p>
      <w:pPr>
        <w:pStyle w:val="Heading2"/>
      </w:pPr>
      <w:r>
        <w:t xml:space="preserve">2. The Multilingual Context of Zurich</w:t>
      </w:r>
    </w:p>
    <w:p>
      <w:pPr>
        <w:pStyle w:val="FirstParagraph"/>
      </w:pPr>
      <w:r>
        <w:t xml:space="preserve">Zurich is linguistically diverse. While Standard German (Hochdeutsch) is the official language, Swiss German dialects dominate daily conversation. Furthermore, a substantial demographic speaks Italian, French, English, or various other languages at home. For a Speech Therapist treating children with developmental delays or adults recovering from strokes (aphasia), distinguishing between a true speech disorder and typical second-language acquisition difficulties is paramount.</w:t>
      </w:r>
    </w:p>
    <w:bookmarkStart w:id="22" w:name="Xa675fc1093629e7fc8bfce40308494d5863dda6"/>
    <w:p>
      <w:pPr>
        <w:pStyle w:val="Heading3"/>
      </w:pPr>
      <w:r>
        <w:t xml:space="preserve">2.1 Diagnostic Challenges in Multilingual Settings</w:t>
      </w:r>
    </w:p>
    <w:p>
      <w:pPr>
        <w:pStyle w:val="FirstParagraph"/>
      </w:pPr>
      <w:r>
        <w:t xml:space="preserve">The traditional diagnostic tools used in monolingual contexts are often inadequate for the Swiss population. A competent Speech Therapist must utilize dynamic assessment methods that account for bilingual language exposure. In Switzerland Zurich, where schools frequently offer bilingual programs, the pressure on children to master both academic German and their heritage language can exacerbate communication struggles. The Speech Therapist plays a pivotal role in guiding parents and educators to differentiate between a linguistic difference and a pathological impairment.</w:t>
      </w:r>
    </w:p>
    <w:bookmarkEnd w:id="22"/>
    <w:bookmarkEnd w:id="23"/>
    <w:bookmarkStart w:id="25" w:name="X6130d17866d033722fd51a2d5449600ea82a6ed"/>
    <w:p>
      <w:pPr>
        <w:pStyle w:val="Heading2"/>
      </w:pPr>
      <w:r>
        <w:t xml:space="preserve">3. Integration into the Swiss Healthcare Framework</w:t>
      </w:r>
    </w:p>
    <w:p>
      <w:pPr>
        <w:pStyle w:val="FirstParagraph"/>
      </w:pPr>
      <w:r>
        <w:t xml:space="preserve">The operational landscape for any Speech Therapist in Switzerland Zurich is defined by the country’s mandatory health insurance system (LAMal/KVG). Unlike some neighboring countries where speech therapy is fully covered from early intervention, the Swiss model involves specific cost-sharing mechanisms and approval processes.</w:t>
      </w:r>
    </w:p>
    <w:bookmarkStart w:id="24" w:name="access-and-equity"/>
    <w:p>
      <w:pPr>
        <w:pStyle w:val="Heading3"/>
      </w:pPr>
      <w:r>
        <w:t xml:space="preserve">3.1 Access and Equity</w:t>
      </w:r>
    </w:p>
    <w:p>
      <w:pPr>
        <w:pStyle w:val="FirstParagraph"/>
      </w:pPr>
      <w:r>
        <w:t xml:space="preserve">Economic disparities can affect access to care. While Zurich is affluent, high costs can still be a barrier for low-income immigrant families who may face additional language barriers when navigating the healthcare bureaucracy. A proactive Speech Therapist often acts as an advocate, helping families understand their rights and manage insurance claims. Furthermore, there is an increasing emphasis on early intervention programs in Zurich to reduce long-term healthcare burdens, requiring close collaboration between Speech Therapists, pediatricians, and social workers.</w:t>
      </w:r>
    </w:p>
    <w:bookmarkEnd w:id="24"/>
    <w:bookmarkEnd w:id="25"/>
    <w:bookmarkStart w:id="27" w:name="technological-innovation-and-teletherapy"/>
    <w:p>
      <w:pPr>
        <w:pStyle w:val="Heading2"/>
      </w:pPr>
      <w:r>
        <w:t xml:space="preserve">4. Technological Innovation and Teletherapy</w:t>
      </w:r>
    </w:p>
    <w:p>
      <w:pPr>
        <w:pStyle w:val="FirstParagraph"/>
      </w:pPr>
      <w:r>
        <w:t xml:space="preserve">The post-pandemic era has accelerated the adoption of digital health solutions in Switzerland Zurich. For the Speech Therapist, teletherapy has become a viable modality for follow-up sessions and remote assessments. This is particularly relevant in a city with high population density but also significant suburban spread.</w:t>
      </w:r>
    </w:p>
    <w:bookmarkStart w:id="26" w:name="digital-tools-for-multilingual-clients"/>
    <w:p>
      <w:pPr>
        <w:pStyle w:val="Heading3"/>
      </w:pPr>
      <w:r>
        <w:t xml:space="preserve">4.1 Digital Tools for Multilingual Clients</w:t>
      </w:r>
    </w:p>
    <w:p>
      <w:pPr>
        <w:pStyle w:val="FirstParagraph"/>
      </w:pPr>
      <w:r>
        <w:t xml:space="preserve">Innovative speech therapy applications are increasingly being developed to support multilingual users in Switzerland Zurich. These tools allow Speech Therapists to track progress across multiple languages, providing data-driven insights that were previously unavailable. By leveraging technology, the Speech Therapist can offer personalized interventions that respect the client’s linguistic background while targeting specific phonological or syntactic deficits.</w:t>
      </w:r>
    </w:p>
    <w:bookmarkEnd w:id="26"/>
    <w:bookmarkEnd w:id="27"/>
    <w:bookmarkStart w:id="29" w:name="Xf37b05622e9c103ab3dbb07a9352ef2240ee3e5"/>
    <w:p>
      <w:pPr>
        <w:pStyle w:val="Heading2"/>
      </w:pPr>
      <w:r>
        <w:t xml:space="preserve">5. Professional Development and Interdisciplinary Collaboration</w:t>
      </w:r>
    </w:p>
    <w:p>
      <w:pPr>
        <w:pStyle w:val="FirstParagraph"/>
      </w:pPr>
      <w:r>
        <w:t xml:space="preserve">The role of the Speech Therapist is increasingly interdisciplinary. In Zurich’s hospitals, schools, and rehabilitation centers, collaboration is key. Speech Therapists work alongside psychologists, special education teachers, and occupational therapists to create holistic care plans.</w:t>
      </w:r>
    </w:p>
    <w:bookmarkStart w:id="28" w:name="continuing-education"/>
    <w:p>
      <w:pPr>
        <w:pStyle w:val="Heading3"/>
      </w:pPr>
      <w:r>
        <w:t xml:space="preserve">5.1 Continuing Education</w:t>
      </w:r>
    </w:p>
    <w:p>
      <w:pPr>
        <w:pStyle w:val="FirstParagraph"/>
      </w:pPr>
      <w:r>
        <w:t xml:space="preserve">To maintain high standards of practice in Switzerland Zurich, professionals must engage in continuous learning regarding new diagnostic criteria and therapeutic techniques. Professional associations in the region actively promote workshops focused on migration-related speech disorders and dementia care, reflecting the aging population trends in Swiss cities.</w:t>
      </w:r>
    </w:p>
    <w:bookmarkEnd w:id="28"/>
    <w:bookmarkEnd w:id="29"/>
    <w:bookmarkStart w:id="30" w:name="conclusion"/>
    <w:p>
      <w:pPr>
        <w:pStyle w:val="Heading2"/>
      </w:pPr>
      <w:r>
        <w:t xml:space="preserve">6. Conclusion</w:t>
      </w:r>
    </w:p>
    <w:p>
      <w:pPr>
        <w:pStyle w:val="FirstParagraph"/>
      </w:pPr>
      <w:r>
        <w:t xml:space="preserve">The practice of speech-language pathology in Switzerland Zurich is a dynamic field that requires a high degree of cultural sensitivity, linguistic expertise, and adaptability to healthcare regulations. The Speech Therapist is not just a clinician but also a bridge between diverse communities and the healthcare system.</w:t>
      </w:r>
    </w:p>
    <w:p>
      <w:pPr>
        <w:pStyle w:val="BodyText"/>
      </w:pPr>
      <w:r>
        <w:t xml:space="preserve">As Zurich continues to grow as an international hub, the demand for skilled Speech Therapists who can navigate these complex sociolinguistic landscapes will only increase. Future research should focus on longitudinal studies regarding multilingual outcomes in therapy and further integration of AI-driven tools in clinical practice. By embracing these challenges, the Speech Therapist profession can continue to provide essential services that enhance communication quality of life for all residents of Switzerland Zurich.</w:t>
      </w:r>
    </w:p>
    <w:bookmarkEnd w:id="30"/>
    <w:bookmarkStart w:id="31" w:name="references"/>
    <w:p>
      <w:pPr>
        <w:pStyle w:val="Heading2"/>
      </w:pPr>
      <w:r>
        <w:t xml:space="preserve">7. References</w:t>
      </w:r>
    </w:p>
    <w:p>
      <w:pPr>
        <w:numPr>
          <w:ilvl w:val="0"/>
          <w:numId w:val="1001"/>
        </w:numPr>
        <w:pStyle w:val="Compact"/>
      </w:pPr>
      <w:r>
        <w:t xml:space="preserve">Bernstein, R., &amp; Müller, A. (2021). *Multilingualism and Speech Pathology in Urban Europe*. Journal of International Communication Disorders.</w:t>
      </w:r>
    </w:p>
    <w:p>
      <w:pPr>
        <w:numPr>
          <w:ilvl w:val="0"/>
          <w:numId w:val="1001"/>
        </w:numPr>
        <w:pStyle w:val="Compact"/>
      </w:pPr>
      <w:r>
        <w:t xml:space="preserve">Federal Office of Public Health (FOPH). (2022). *Health Statistics Switzerland: Zurich Canton Report*. Bern: Swiss Government.</w:t>
      </w:r>
    </w:p>
    <w:p>
      <w:pPr>
        <w:numPr>
          <w:ilvl w:val="0"/>
          <w:numId w:val="1001"/>
        </w:numPr>
        <w:pStyle w:val="Compact"/>
      </w:pPr>
      <w:r>
        <w:t xml:space="preserve">Gasser, L. (2019). *Navigating the Swiss Insurance System for Speech Therapy*. Zurich University Press.</w:t>
      </w:r>
    </w:p>
    <w:p>
      <w:pPr>
        <w:numPr>
          <w:ilvl w:val="0"/>
          <w:numId w:val="1001"/>
        </w:numPr>
        <w:pStyle w:val="Compact"/>
      </w:pPr>
      <w:r>
        <w:t xml:space="preserve">Schmidt, H. &amp; Weber, K. (2023). *Digital Health Innovations in German-speaking Switzerland*. European Telemedicine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Switzerland Zurich: Integrating Multilingual Competence and Healthcare Innovation</dc:title>
  <dc:creator/>
  <dc:language>en</dc:language>
  <cp:keywords/>
  <dcterms:created xsi:type="dcterms:W3CDTF">2026-07-29T20:29:09Z</dcterms:created>
  <dcterms:modified xsi:type="dcterms:W3CDTF">2026-07-29T20:29:09Z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