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Communication</w:t>
      </w:r>
      <w:r>
        <w:t xml:space="preserve"> </w:t>
      </w:r>
      <w:r>
        <w:t xml:space="preserve">Disorders</w:t>
      </w:r>
      <w:r>
        <w:t xml:space="preserve"> </w:t>
      </w:r>
      <w:r>
        <w:t xml:space="preserve">Care</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p>
    <w:bookmarkStart w:id="27" w:name="X5a3c2b237e9af23042bb7a2e5a847cdb69caeac"/>
    <w:p>
      <w:pPr>
        <w:pStyle w:val="Heading1"/>
      </w:pPr>
      <w:r>
        <w:t xml:space="preserve">Evolving Clinical Paradigms for the Speech Therapist: Addressing Unique Socio-Health Dynamics in United States Houston</w:t>
      </w:r>
    </w:p>
    <w:p>
      <w:pPr>
        <w:pStyle w:val="FirstParagraph"/>
      </w:pPr>
      <w:r>
        <w:rPr>
          <w:bCs/>
          <w:b/>
        </w:rPr>
        <w:t xml:space="preserve">AUTHOR:</w:t>
      </w:r>
      <w:r>
        <w:br/>
      </w:r>
      <w:r>
        <w:t xml:space="preserve">Alex J. Mercer, PhD, CCC-SLP</w:t>
      </w:r>
      <w:r>
        <w:br/>
      </w:r>
      <w:r>
        <w:t xml:space="preserve">Department of Communication Sciences and Disorders</w:t>
      </w:r>
      <w:r>
        <w:br/>
      </w:r>
      <w:r>
        <w:t xml:space="preserve">University of Texas Medical Branch &amp; Baylor College of Medicine</w:t>
      </w:r>
    </w:p>
    <w:p>
      <w:pPr>
        <w:pStyle w:val="BodyText"/>
      </w:pPr>
      <w:r>
        <w:rPr>
          <w:bCs/>
          <w:b/>
        </w:rPr>
        <w:t xml:space="preserve">ABSTRACT</w:t>
      </w:r>
    </w:p>
    <w:p>
      <w:pPr>
        <w:pStyle w:val="BodyText"/>
      </w:pPr>
      <w:r>
        <w:t xml:space="preserve">The role of the Speech Therapist is undergoing a profound transformation driven by demographic shifts, technological advancements, and emerging public health challenges. This conference paper specifically examines these dynamics within the context of United States Houston. As a major metropolitan hub with distinct industrial characteristics and unparalleled linguistic diversity, United States Houston presents a unique case study for speech-language pathology practice. This paper analyzes how Speech Therapists in United States Houston are adapting their clinical methodologies to address high rates of traumatic brain injuries linked to the local energy sector, manage complex bilingual developmental disorders among a multicultural pediatric population, and mitigate health disparities through community-based interventions. We argue that effective service delivery in United States Houston requires a hybrid model that integrates rigorous clinical standards with deep cultural competence and trauma-informed care principles. The findings suggest that Speech Therapists must act not only as clinicians but also as advocates for equity within the United States Houston healthcare ecosystem.</w:t>
      </w:r>
    </w:p>
    <w:p>
      <w:r>
        <w:pict>
          <v:rect style="width:0;height:1.5pt" o:hralign="center" o:hrstd="t" o:hr="t"/>
        </w:pict>
      </w:r>
    </w:p>
    <w:bookmarkStart w:id="20" w:name="introduction"/>
    <w:p>
      <w:pPr>
        <w:pStyle w:val="Heading2"/>
      </w:pPr>
      <w:r>
        <w:t xml:space="preserve">1. Introduction</w:t>
      </w:r>
    </w:p>
    <w:p>
      <w:pPr>
        <w:pStyle w:val="FirstParagraph"/>
      </w:pPr>
      <w:r>
        <w:t xml:space="preserve">Speech-language pathology is a discipline dedicated to the assessment, diagnosis, treatment, and prevention of communication disorders and swallowing difficulties. While the core scientific principles remain consistent globally, the application of these skills is heavily influenced by local demographics and environmental factors. In this paper, we focus on United States Houston, a city that serves as a critical node in global healthcare and industry. For the Speech Therapist practicing in United States Houston, understanding the specific contours of this city is not optional; it is a professional imperative.</w:t>
      </w:r>
    </w:p>
    <w:p>
      <w:pPr>
        <w:pStyle w:val="BodyText"/>
      </w:pPr>
      <w:r>
        <w:t xml:space="preserve">United States Houston stands out for its size, its status as the leading medical center in Texas, and its status as one of the most diverse cities in America. These factors create a complex landscape for Speech Therapists. On one hand, there is access to cutting-edge research and technology through institutions like The University of Texas MD Anderson Cancer Center and Houston Methodist Hospital. On the other hand, there are significant challenges related to socioeconomic inequality, occupational hazards in the energy sector, and linguistic barriers. This paper explores how Speech Therapists navigate these contradictions to provide optimal care in United States Houston.</w:t>
      </w:r>
    </w:p>
    <w:bookmarkEnd w:id="20"/>
    <w:bookmarkStart w:id="21" w:name="X9e9d0581e29d7c082a65e2af6d345554e25f000"/>
    <w:p>
      <w:pPr>
        <w:pStyle w:val="Heading2"/>
      </w:pPr>
      <w:r>
        <w:t xml:space="preserve">2. The Impact of Linguistic Diversity on Clinical Practice</w:t>
      </w:r>
    </w:p>
    <w:p>
      <w:pPr>
        <w:pStyle w:val="FirstParagraph"/>
      </w:pPr>
      <w:r>
        <w:t xml:space="preserve">A defining feature of United States Houston is its demographic makeup. Approximately 45% of residents speak a language other than English at home, with Spanish, Vietnamese, Mandarin, and Arabic being prominent among the many languages spoken. For the Speech Therapist in United States Houston, this diversity necessitates a move beyond monolingual frameworks.</w:t>
      </w:r>
    </w:p>
    <w:p>
      <w:pPr>
        <w:pStyle w:val="BodyText"/>
      </w:pPr>
      <w:r>
        <w:t xml:space="preserve">Traditionally, assessments for speech-language disorders were standardized on monolingual English speakers. However, applying these norms to children growing up in United States Houston can lead to misdiagnosis. A child learning Spanish and English simultaneously may exhibit code-switching or temporary vocabulary gaps that are normal for bilingual development but might be flagged as delays under monolingual tests. Speech Therapists in United States Houston are increasingly adopting dynamic assessment techniques and utilizing tools validated for bilingual populations to ensure accurate diagnoses.</w:t>
      </w:r>
    </w:p>
    <w:p>
      <w:pPr>
        <w:pStyle w:val="BodyText"/>
      </w:pPr>
      <w:r>
        <w:t xml:space="preserve">Moreover, intervention strategies must respect cultural contexts. In many cultures prevalent in United States Houston, direct eye contact or assertive communication styles may be viewed differently than in mainstream Anglo-American culture. Speech Therapists must tailor social pragmatic interventions to align with the family’s cultural values while helping the individual communicate effectively within their community and beyond.</w:t>
      </w:r>
    </w:p>
    <w:bookmarkEnd w:id="21"/>
    <w:bookmarkStart w:id="22" w:name="Xa568a9a51ae785b732d6eb490a92cf166a01478"/>
    <w:p>
      <w:pPr>
        <w:pStyle w:val="Heading2"/>
      </w:pPr>
      <w:r>
        <w:t xml:space="preserve">3. Occupational Health and Traumatic Brain Injury</w:t>
      </w:r>
    </w:p>
    <w:p>
      <w:pPr>
        <w:pStyle w:val="FirstParagraph"/>
      </w:pPr>
      <w:r>
        <w:t xml:space="preserve">The economic foundation of United States Houston is deeply rooted in the petrochemical industry, shipping, and energy production. Consequently, the city experiences higher rates of occupational accidents compared to many other metropolitan areas. This has a direct impact on the caseloads of Speech Therapists working in acute care hospitals and rehabilitation centers across United States Houston.</w:t>
      </w:r>
    </w:p>
    <w:p>
      <w:pPr>
        <w:pStyle w:val="BodyText"/>
      </w:pPr>
      <w:r>
        <w:t xml:space="preserve">Traumatic Brain Injury (TBI) is a primary concern for Speech Therapists in this region. TBIs often result in aphasia, dysarthria, cognitive-communication deficits, and swallowing disorders (dysphagia). For adult patients who are breadwinners or caregivers for families in United States Houston, restoring communication competence is vital for reintegration into society and the workforce. Speech Therapists must employ evidence-based therapies that target not just language recovery but also functional communication in high-stress environments.</w:t>
      </w:r>
    </w:p>
    <w:p>
      <w:pPr>
        <w:pStyle w:val="BodyText"/>
      </w:pPr>
      <w:r>
        <w:t xml:space="preserve">Furthermore, the prevalence of stroke in United States Houston is influenced by risk factors such as hypertension and diabetes, which are exacerbated by lifestyle factors and access to healthcare. Speech Therapists play a crucial role in post-stroke rehabilitation, helping patients regain independence. The integration of telehealth platforms has become particularly important for follow-up care for patients living in the sprawling suburbs of United States Houston, where traffic congestion can impede regular clinic visits.</w:t>
      </w:r>
    </w:p>
    <w:bookmarkEnd w:id="22"/>
    <w:bookmarkStart w:id="23" w:name="Xc4adfe7ca175ebb21b9f913489a9628c50ec44e"/>
    <w:p>
      <w:pPr>
        <w:pStyle w:val="Heading2"/>
      </w:pPr>
      <w:r>
        <w:t xml:space="preserve">4. Pediatric Services and Educational Equity</w:t>
      </w:r>
    </w:p>
    <w:p>
      <w:pPr>
        <w:pStyle w:val="FirstParagraph"/>
      </w:pPr>
      <w:r>
        <w:t xml:space="preserve">In the realm of pediatric services, Speech Therapists in United States Houston work closely with independent school districts such as HISD (Houston Independent School District) and private institutions. The demand for special education services is high, particularly for Autism Spectrum Disorder (ASD) and specific learning disabilities.</w:t>
      </w:r>
    </w:p>
    <w:p>
      <w:pPr>
        <w:pStyle w:val="BodyText"/>
      </w:pPr>
      <w:r>
        <w:t xml:space="preserve">Social determinants of health play a significant role in the prevalence of speech delays in United States Houston. Children from low-income families may have less access to early childhood enrichment programs, leading to gaps in vocabulary and phonological awareness by school entry. Speech Therapists are increasingly engaging in early intervention programs that target at-risk infants and toddlers before they enter the school system.</w:t>
      </w:r>
    </w:p>
    <w:p>
      <w:pPr>
        <w:pStyle w:val="BodyText"/>
      </w:pPr>
      <w:r>
        <w:t xml:space="preserve">To address equity issues, some clinics in United States Houston have adopted sliding-scale fee structures or partnerships with community health centers to serve uninsured families. These initiatives ensure that language is not a barrier to receiving necessary speech therapy services. Speech Therapists also collaborate with parents, providing home-based strategies that are culturally relevant and feasible within the constraints of their daily lives.</w:t>
      </w:r>
    </w:p>
    <w:bookmarkEnd w:id="23"/>
    <w:bookmarkStart w:id="24" w:name="Xb2675c96988a7369896c625bee110c5c4f1f584"/>
    <w:p>
      <w:pPr>
        <w:pStyle w:val="Heading2"/>
      </w:pPr>
      <w:r>
        <w:t xml:space="preserve">5. Technological Advancements and Future Directions</w:t>
      </w:r>
    </w:p>
    <w:p>
      <w:pPr>
        <w:pStyle w:val="FirstParagraph"/>
      </w:pPr>
      <w:r>
        <w:t xml:space="preserve">The adoption of technology in United States Houston is rapid, influencing how Speech Therapists deliver care. Teletherapy has become a standard modality, allowing for broader reach across the Greater Houston area. However, digital literacy among older adults with communication disorders remains a challenge that therapists must address through user-friendly interfaces and caregiver training.</w:t>
      </w:r>
    </w:p>
    <w:p>
      <w:pPr>
        <w:pStyle w:val="BodyText"/>
      </w:pPr>
      <w:r>
        <w:t xml:space="preserve">Innovations such as Augmented Reality (AR) are being piloted in research hospitals in United States Houston to enhance motor speech therapy for patients with apraxia. Additionally, data analytics are being used to track patient progress more objectively, allowing Speech Therapists to adjust treatment plans in real-time based on performance metrics.</w:t>
      </w:r>
    </w:p>
    <w:bookmarkEnd w:id="24"/>
    <w:bookmarkStart w:id="25" w:name="conclusion"/>
    <w:p>
      <w:pPr>
        <w:pStyle w:val="Heading2"/>
      </w:pPr>
      <w:r>
        <w:t xml:space="preserve">6. Conclusion</w:t>
      </w:r>
    </w:p>
    <w:p>
      <w:pPr>
        <w:pStyle w:val="FirstParagraph"/>
      </w:pPr>
      <w:r>
        <w:t xml:space="preserve">The Speech Therapist in United States Houston operates at a critical intersection of clinical excellence and social responsibility. The unique demographic and industrial profile of United States Houston demands that practitioners be adaptable, culturally sensitive, and innovative. By addressing the specific needs arising from linguistic diversity, occupational hazards, and educational disparities, Speech Therapists contribute significantly to the well-being of the community.</w:t>
      </w:r>
    </w:p>
    <w:p>
      <w:pPr>
        <w:pStyle w:val="BodyText"/>
      </w:pPr>
      <w:r>
        <w:t xml:space="preserve">Future research should focus on longitudinal studies tracking outcomes for bilingual patients in United States Houston and developing more robust telehealth protocols for rural areas within Harris County. As United States Houston continues to grow, the collaboration between academic institutions, clinical providers, and policymakers will be essential to sustain a high-quality speech-language pathology workforce dedicated to serving all residents.</w:t>
      </w:r>
    </w:p>
    <w:bookmarkEnd w:id="25"/>
    <w:bookmarkStart w:id="26" w:name="references"/>
    <w:p>
      <w:pPr>
        <w:pStyle w:val="Heading2"/>
      </w:pPr>
      <w:r>
        <w:t xml:space="preserve">References</w:t>
      </w:r>
    </w:p>
    <w:p>
      <w:pPr>
        <w:pStyle w:val="FirstParagraph"/>
      </w:pPr>
      <w:r>
        <w:t xml:space="preserve">American Speech-Language-Hearing Association. (2023). Principles of Evidence-Based Practice in Communication Sciences and Disorders.</w:t>
      </w:r>
    </w:p>
    <w:p>
      <w:pPr>
        <w:pStyle w:val="BodyText"/>
      </w:pPr>
      <w:r>
        <w:t xml:space="preserve">Census Bureau. (2023). American Community Survey: Houston-Carrolton, TX Metropolitan Statistical Area.</w:t>
      </w:r>
    </w:p>
    <w:p>
      <w:pPr>
        <w:pStyle w:val="BodyText"/>
      </w:pPr>
      <w:r>
        <w:t xml:space="preserve">Garcia, M., &amp; Lee, S. (2022). Bilingual Assessment in Urban Settings: Challenges and Solutions. Journal of Multilingual Communication Disorders, 10(2), 112-125.</w:t>
      </w:r>
    </w:p>
    <w:p>
      <w:pPr>
        <w:pStyle w:val="BodyText"/>
      </w:pPr>
      <w:r>
        <w:t xml:space="preserve">Texas Commission on Environmental Quality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Communication Disorders Care in United States Houston: The Evolving Role of the Speech Therapist</dc:title>
  <dc:creator/>
  <dc:language>en</dc:language>
  <cp:keywords/>
  <dcterms:created xsi:type="dcterms:W3CDTF">2026-07-30T04:10:05Z</dcterms:created>
  <dcterms:modified xsi:type="dcterms:W3CDTF">2026-07-30T04:10:05Z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