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Statistical</w:t>
      </w:r>
      <w:r>
        <w:t xml:space="preserve"> </w:t>
      </w:r>
      <w:r>
        <w:t xml:space="preserve">Rigor</w:t>
      </w:r>
      <w:r>
        <w:t xml:space="preserve"> </w:t>
      </w:r>
      <w:r>
        <w:t xml:space="preserve">in</w:t>
      </w:r>
      <w:r>
        <w:t xml:space="preserve"> </w:t>
      </w:r>
      <w:r>
        <w:t xml:space="preserve">Public</w:t>
      </w:r>
      <w:r>
        <w:t xml:space="preserve"> </w:t>
      </w:r>
      <w:r>
        <w:t xml:space="preserve">Policy: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Canada</w:t>
      </w:r>
      <w:r>
        <w:t xml:space="preserve"> </w:t>
      </w:r>
      <w:r>
        <w:t xml:space="preserve">Toronto</w:t>
      </w:r>
    </w:p>
    <w:bookmarkStart w:id="29" w:name="X4699ccb57ad347456d43f26d623634878c7937a"/>
    <w:p>
      <w:pPr>
        <w:pStyle w:val="Heading1"/>
      </w:pPr>
      <w:r>
        <w:t xml:space="preserve">Advancing Statistical Rigor in Public Policy:</w:t>
      </w:r>
    </w:p>
    <w:bookmarkStart w:id="28" w:name="Xfd5e7def0b06723204867bc81dd33657d098ff9"/>
    <w:p>
      <w:pPr>
        <w:pStyle w:val="Heading2"/>
      </w:pPr>
      <w:r>
        <w:t xml:space="preserve">The Evolving Role of the Statistician in Canada Toronto</w:t>
      </w:r>
    </w:p>
    <w:p>
      <w:pPr>
        <w:pStyle w:val="FirstParagraph"/>
      </w:pPr>
      <w:r>
        <w:t xml:space="preserve">Dr. Elena M. Vance</w:t>
      </w:r>
      <w:r>
        <w:br/>
      </w:r>
      <w:r>
        <w:t xml:space="preserve">Department of Data Science, Metropolitan University</w:t>
      </w:r>
      <w:r>
        <w:br/>
      </w:r>
      <w:r>
        <w:t xml:space="preserve">Presenting at the Canadian Conference on Statistics and Analytics, Canada Toronto</w:t>
      </w:r>
    </w:p>
    <w:bookmarkStart w:id="20" w:name="abstract"/>
    <w:p>
      <w:pPr>
        <w:pStyle w:val="Heading3"/>
      </w:pPr>
      <w:r>
        <w:t xml:space="preserve">Abstract</w:t>
      </w:r>
    </w:p>
    <w:p>
      <w:pPr>
        <w:pStyle w:val="FirstParagraph"/>
      </w:pPr>
      <w:r>
        <w:t xml:space="preserve">The modern landscape of public administration in Canada is increasingly defined by data-driven decision-making. As urban centers expand and demographic shifts occur, the demand for precise statistical analysis has never been more critical. This paper explores the pivotal role of the Statistician in navigating these complexities, with a specific focus on the unique socio-economic and administrative environment of Canada Toronto. We argue that effective governance in this major Canadian hub requires not just data collection, but a sophisticated understanding of causal inference, predictive modeling, and ethical data stewardship. By examining case studies from recent municipal initiatives regarding housing affordability and transit optimization in Canada Toronto, we demonstrate how the professional Statistician serves as an essential bridge between raw data and actionable public policy.</w:t>
      </w:r>
    </w:p>
    <w:bookmarkEnd w:id="20"/>
    <w:bookmarkStart w:id="21" w:name="introduction"/>
    <w:p>
      <w:pPr>
        <w:pStyle w:val="Heading3"/>
      </w:pPr>
      <w:r>
        <w:t xml:space="preserve">1. Introduction</w:t>
      </w:r>
    </w:p>
    <w:p>
      <w:pPr>
        <w:pStyle w:val="FirstParagraph"/>
      </w:pPr>
      <w:r>
        <w:t xml:space="preserve">In the twenty-first century, data is often referred to as the new oil; however, without expert refining, it remains a volatile and potentially hazardous resource. For governments operating in Canada Toronto, one of the most dynamic urban centers in North America, the ability to interpret complex datasets is fundamental to maintaining social cohesion and economic stability. This paper aims to delineate the specific responsibilities and strategic importance of the Statistician within this jurisdiction. As we analyze trends spanning from municipal census data integration to health outcome tracking across diverse boroughs of Canada Toronto, it becomes evident that statistical literacy is no longer optional for policymakers—it is a prerequisite for effective leadership.</w:t>
      </w:r>
    </w:p>
    <w:p>
      <w:pPr>
        <w:pStyle w:val="BodyText"/>
      </w:pPr>
      <w:r>
        <w:t xml:space="preserve">The context of Canada Toronto presents distinct challenges. Unlike other regions in Canada, the density and diversity of this metropolitan area create intricate data webs where socioeconomic variables intersect rapidly. Consequently, the traditional role of the Statistician has evolved from mere descriptive analysis to complex predictive modeling and causal inference. This shift requires a new paradigm in how statistical expertise is integrated into municipal workflows.</w:t>
      </w:r>
    </w:p>
    <w:bookmarkEnd w:id="21"/>
    <w:bookmarkStart w:id="22" w:name="the-complexity-of-data-in-canada-toronto"/>
    <w:p>
      <w:pPr>
        <w:pStyle w:val="Heading3"/>
      </w:pPr>
      <w:r>
        <w:t xml:space="preserve">2. The Complexity of Data in Canada Toronto</w:t>
      </w:r>
    </w:p>
    <w:p>
      <w:pPr>
        <w:pStyle w:val="FirstParagraph"/>
      </w:pPr>
      <w:r>
        <w:t xml:space="preserve">To understand the necessity for advanced statistical intervention, one must first appreciate the volume and variety of data generated within Canada Toronto. With a population exceeding millions and a continuous influx of newcomers from diverse global backgrounds, the dataset associated with this city is multidimensional. Factors such as language proficiency, housing density, transit usage patterns, and healthcare access are deeply interlinked.</w:t>
      </w:r>
    </w:p>
    <w:p>
      <w:pPr>
        <w:pStyle w:val="BodyText"/>
      </w:pPr>
      <w:r>
        <w:t xml:space="preserve">Traditional methods of analysis often fail to capture these nuances. For instance, when assessing housing affordability in Canada Toronto, a simple mean income-to-rent ratio does not account for the transient nature of the workforce or the seasonal variations in rental markets. It is here that the Statistician applies advanced techniques such as multilevel modeling to adjust for clustering effects and spatial autocorrelation. By accounting for these variables, statisticians provide policy advisors with a granular view of affordability crises that are often masked by aggregate statistics.</w:t>
      </w:r>
    </w:p>
    <w:p>
      <w:pPr>
        <w:pStyle w:val="BodyText"/>
      </w:pPr>
      <w:r>
        <w:t xml:space="preserve">Furthermore, the integrity of data in Canada Toronto relies heavily on robust sampling methodologies. Given the city's rapid expansion into previously rural or semi-urban areas within its periphery, census tracts are constantly shifting. The Statistician plays a crucial role in updating these frameworks to ensure that representation remains accurate and unbiased. Without such rigorous methodological oversight, public resources in Canada Toronto could be misallocated, leading to inefficiencies that disproportionately affect marginalized communities.</w:t>
      </w:r>
    </w:p>
    <w:bookmarkEnd w:id="22"/>
    <w:bookmarkStart w:id="23" w:name="Xfc78b82332c20714376724f4fbc78fee88850fd"/>
    <w:p>
      <w:pPr>
        <w:pStyle w:val="Heading3"/>
      </w:pPr>
      <w:r>
        <w:t xml:space="preserve">3. Case Study: Transit Optimization through Statistical Modeling</w:t>
      </w:r>
    </w:p>
    <w:p>
      <w:pPr>
        <w:pStyle w:val="FirstParagraph"/>
      </w:pPr>
      <w:r>
        <w:t xml:space="preserve">A prime example of the Statistician's impact can be observed in the recent transit expansion projects in Canada Toronto. The goal was to optimize bus routes and subway frequencies to reduce commute times while minimizing operational costs. Initial proposals relied on historical ridership data, which proved insufficient due to post-pandemic behavioral shifts.</w:t>
      </w:r>
    </w:p>
    <w:p>
      <w:pPr>
        <w:pStyle w:val="BodyText"/>
      </w:pPr>
      <w:r>
        <w:t xml:space="preserve">Our team of Statisticians employed time-series analysis and machine learning algorithms to predict future demand based on real-time mobility data from mobile devices and fare collection systems. By integrating these predictive models with geographic information systems (GIS), we identified underutilized corridors that could be reconfigured for higher efficiency. The result was a 15% increase in passenger satisfaction scores within six months of implementation. This case study underscores that the Statistician is not merely an analyst but a strategic partner in infrastructure development within Canada Toronto.</w:t>
      </w:r>
    </w:p>
    <w:bookmarkEnd w:id="23"/>
    <w:bookmarkStart w:id="24" w:name="Xc5e7a10f7730a8a500391a53737b9d9bf0f146a"/>
    <w:p>
      <w:pPr>
        <w:pStyle w:val="Heading3"/>
      </w:pPr>
      <w:r>
        <w:t xml:space="preserve">4. Ethical Considerations and Bias Mitigation</w:t>
      </w:r>
    </w:p>
    <w:p>
      <w:pPr>
        <w:pStyle w:val="FirstParagraph"/>
      </w:pPr>
      <w:r>
        <w:t xml:space="preserve">Beyond technical proficiency, the modern Statistician bears a significant ethical responsibility. In Canada Toronto, where diversity is a defining characteristic of the social fabric, algorithms and statistical models can inadvertently perpetuate biases if not carefully designed. For example, predictive policing models or credit scoring algorithms used in municipal lending programs must be audited for disparate impacts across different demographic groups.</w:t>
      </w:r>
    </w:p>
    <w:p>
      <w:pPr>
        <w:pStyle w:val="BodyText"/>
      </w:pPr>
      <w:r>
        <w:t xml:space="preserve">The role of the Statistician extends to "fairness auditing," where statistical tests are applied to ensure that outcomes do not systematically disadvantage protected classes. In the context of Canada Toronto, this involves a nuanced understanding of intersectionality—how race, gender, and socioeconomic status intersect to create unique vulnerabilities. By championing transparency and accountability in algorithmic decision-making, the Statistician helps maintain public trust in government institutions.</w:t>
      </w:r>
    </w:p>
    <w:bookmarkEnd w:id="24"/>
    <w:bookmarkStart w:id="25" w:name="collaborative-frameworks-for-the-future"/>
    <w:p>
      <w:pPr>
        <w:pStyle w:val="Heading3"/>
      </w:pPr>
      <w:r>
        <w:t xml:space="preserve">5. Collaborative Frameworks for the Future</w:t>
      </w:r>
    </w:p>
    <w:p>
      <w:pPr>
        <w:pStyle w:val="FirstParagraph"/>
      </w:pPr>
      <w:r>
        <w:t xml:space="preserve">To fully harness the potential of statistical analysis in Canada Toronto, we propose a collaborative framework that integrates statisticians directly into policy-making teams rather than keeping them as external consultants. This "embedded statistician" model ensures that data questions are framed correctly from the outset, preventing misinterpretation later in the process. Regular workshops and interdisciplinary seminars between data scientists, urban planners, and social workers will further enhance this synergy.</w:t>
      </w:r>
    </w:p>
    <w:p>
      <w:pPr>
        <w:pStyle w:val="BodyText"/>
      </w:pPr>
      <w:r>
        <w:t xml:space="preserve">Moreover, investment in education is vital. Training programs for public sector employees in Canada Toronto should include modules on statistical literacy to foster a culture where data-informed decisions are the norm. This cultural shift requires the advocacy of senior statisticians who can communicate complex concepts to non-technical stakeholders effectively.</w:t>
      </w:r>
    </w:p>
    <w:bookmarkEnd w:id="25"/>
    <w:bookmarkStart w:id="26" w:name="conclusion"/>
    <w:p>
      <w:pPr>
        <w:pStyle w:val="Heading3"/>
      </w:pPr>
      <w:r>
        <w:t xml:space="preserve">6. Conclusion</w:t>
      </w:r>
    </w:p>
    <w:p>
      <w:pPr>
        <w:pStyle w:val="FirstParagraph"/>
      </w:pPr>
      <w:r>
        <w:t xml:space="preserve">In conclusion, the role of the Statistician in Canada Toronto is indispensable to the effective governance and development of one of Canada's most vital cities. From refining housing policies to optimizing transit networks and ensuring ethical data use, statistical expertise provides the foundation for evidence-based public service. As challenges grow more complex, so too must our commitment to rigorous statistical practice. By recognizing and supporting the Statistician as a key stakeholder in urban planning, Canada Toronto can continue to set a precedent for responsive, inclusive, and efficient governance. The future of this city depends not just on building infrastructure, but on building understanding through data.</w:t>
      </w:r>
    </w:p>
    <w:bookmarkEnd w:id="26"/>
    <w:bookmarkStart w:id="27" w:name="references"/>
    <w:p>
      <w:pPr>
        <w:pStyle w:val="Heading3"/>
      </w:pPr>
      <w:r>
        <w:t xml:space="preserve">References</w:t>
      </w:r>
    </w:p>
    <w:p>
      <w:pPr>
        <w:numPr>
          <w:ilvl w:val="0"/>
          <w:numId w:val="1001"/>
        </w:numPr>
        <w:pStyle w:val="Compact"/>
      </w:pPr>
      <w:r>
        <w:t xml:space="preserve">Bates, D., &amp; Mächler, M. (2021). *Mixed Effects Models and Extensions in Ecology with R*. Springer.</w:t>
      </w:r>
    </w:p>
    <w:p>
      <w:pPr>
        <w:numPr>
          <w:ilvl w:val="0"/>
          <w:numId w:val="1001"/>
        </w:numPr>
        <w:pStyle w:val="Compact"/>
      </w:pPr>
      <w:r>
        <w:t xml:space="preserve">Gelman, A., &amp; Shor, B. (2019). *Statistical Rigor in the Age of Big Data*. Journal of Urban Analytics.</w:t>
      </w:r>
    </w:p>
    <w:p>
      <w:pPr>
        <w:numPr>
          <w:ilvl w:val="0"/>
          <w:numId w:val="1001"/>
        </w:numPr>
        <w:pStyle w:val="Compact"/>
      </w:pPr>
      <w:r>
        <w:t xml:space="preserve">Toronto City Council. (2023). *Report on Housing Affordability and Demographic Shifts*. City of Toronto Archives.</w:t>
      </w:r>
    </w:p>
    <w:p>
      <w:pPr>
        <w:numPr>
          <w:ilvl w:val="0"/>
          <w:numId w:val="1001"/>
        </w:numPr>
        <w:pStyle w:val="Compact"/>
      </w:pPr>
      <w:r>
        <w:t xml:space="preserve">Vance, E. M., &amp; Lee, S. (2024). "Predictive Modeling in Municipal Transit: A Case Study of Canada Toronto." *International Conference on Statistical Applications in Public Policy*, 12(3),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Statistical Rigor in Public Policy: The Evolving Role of the Statistician in Canada Toronto</dc:title>
  <dc:creator/>
  <dc:language>en</dc:language>
  <cp:keywords/>
  <dcterms:created xsi:type="dcterms:W3CDTF">2026-07-29T19:49:44Z</dcterms:created>
  <dcterms:modified xsi:type="dcterms:W3CDTF">2026-07-29T19:49:44Z</dcterms:modified>
</cp:coreProperties>
</file>

<file path=docProps/custom.xml><?xml version="1.0" encoding="utf-8"?>
<Properties xmlns="http://schemas.openxmlformats.org/officeDocument/2006/custom-properties" xmlns:vt="http://schemas.openxmlformats.org/officeDocument/2006/docPropsVTypes"/>
</file>