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Statistical</w:t>
      </w:r>
      <w:r>
        <w:t xml:space="preserve"> </w:t>
      </w:r>
      <w:r>
        <w:t xml:space="preserve">Capacity</w:t>
      </w:r>
      <w:r>
        <w:t xml:space="preserve"> </w:t>
      </w:r>
      <w:r>
        <w:t xml:space="preserve">for</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f9d2671bdf0538b2f24b2e8c0bb1264cbcc2c31"/>
    <w:p>
      <w:pPr>
        <w:pStyle w:val="Heading1"/>
      </w:pPr>
      <w:r>
        <w:t xml:space="preserve">Bridging the Gap Between Data and Development:The Critical Role of the Modern Statistician in DR Congo Kinshasa</w:t>
      </w:r>
    </w:p>
    <w:p>
      <w:pPr>
        <w:pStyle w:val="FirstParagraph"/>
      </w:pPr>
      <w:r>
        <w:t xml:space="preserve">Dr. Jean-Pierre Kabila</w:t>
      </w:r>
      <w:r>
        <w:br/>
      </w:r>
      <w:r>
        <w:t xml:space="preserve">Department of Demography and Economic Statistics</w:t>
      </w:r>
      <w:r>
        <w:br/>
      </w:r>
      <w:r>
        <w:t xml:space="preserve">University of Kinshasa, DR Congo</w:t>
      </w:r>
      <w:r>
        <w:br/>
      </w:r>
      <w:r>
        <w:rPr>
          <w:iCs/>
          <w:i/>
        </w:rPr>
        <w:t xml:space="preserve">Presented at the International Conference on African Development Statistics, 2023</w:t>
      </w:r>
    </w:p>
    <w:bookmarkStart w:id="20" w:name="abstract"/>
    <w:p>
      <w:pPr>
        <w:pStyle w:val="Heading2"/>
      </w:pPr>
      <w:r>
        <w:t xml:space="preserve">Abstract</w:t>
      </w:r>
    </w:p>
    <w:p>
      <w:pPr>
        <w:pStyle w:val="FirstParagraph"/>
      </w:pPr>
      <w:r>
        <w:t xml:space="preserve">The Democratic Republic of Congo (DR Congo), specifically its capital city Kinshasa, stands at a pivotal juncture in its developmental trajectory. As one of Africa’s most populous metropolitan areas, Kinshasa faces complex socio-economic challenges that require precise, reliable, and timely data for effective governance. This paper argues that the professionalization and expansion of the role of the</w:t>
      </w:r>
      <w:r>
        <w:t xml:space="preserve"> </w:t>
      </w:r>
      <w:r>
        <w:rPr>
          <w:bCs/>
          <w:b/>
        </w:rPr>
        <w:t xml:space="preserve">Statistician</w:t>
      </w:r>
      <w:r>
        <w:t xml:space="preserve"> </w:t>
      </w:r>
      <w:r>
        <w:t xml:space="preserve">is not merely an academic exercise but a fundamental prerequisite for sustainable urban planning in</w:t>
      </w:r>
      <w:r>
        <w:t xml:space="preserve"> </w:t>
      </w:r>
      <w:r>
        <w:rPr>
          <w:bCs/>
          <w:b/>
        </w:rPr>
        <w:t xml:space="preserve">DR Congo Kinshasa</w:t>
      </w:r>
      <w:r>
        <w:t xml:space="preserve">. We examine current data infrastructures, identify gaps in statistical literacy and collection methodologies, and propose a framework for integrating advanced statistical practices into public policy. Our findings suggest that empowering local statisticians with modern tools and training can significantly improve resource allocation, healthcare delivery, and educational outcomes in the capital region.</w:t>
      </w:r>
    </w:p>
    <w:bookmarkEnd w:id="20"/>
    <w:bookmarkStart w:id="21" w:name="introduction"/>
    <w:p>
      <w:pPr>
        <w:pStyle w:val="Heading2"/>
      </w:pPr>
      <w:r>
        <w:t xml:space="preserve">1. Introduction</w:t>
      </w:r>
    </w:p>
    <w:p>
      <w:pPr>
        <w:pStyle w:val="FirstParagraph"/>
      </w:pPr>
      <w:r>
        <w:t xml:space="preserve">In the rapidly urbanizing landscape of Central Africa, data serves as the compass for development. The Democratic Republic of Congo (</w:t>
      </w:r>
      <w:r>
        <w:rPr>
          <w:bCs/>
          <w:b/>
        </w:rPr>
        <w:t xml:space="preserve">DR Congo Kinshasa</w:t>
      </w:r>
      <w:r>
        <w:t xml:space="preserve">) is no exception to this rule. However, unlike developed nations where statistical bureaus have centuries-old traditions and robust digital infrastructures, Kinshasa operates in an environment characterized by informal economies, rapid population growth, and logistical challenges. In this context, the figure of the</w:t>
      </w:r>
      <w:r>
        <w:t xml:space="preserve"> </w:t>
      </w:r>
      <w:r>
        <w:rPr>
          <w:bCs/>
          <w:b/>
        </w:rPr>
        <w:t xml:space="preserve">Statistician</w:t>
      </w:r>
      <w:r>
        <w:t xml:space="preserve"> </w:t>
      </w:r>
      <w:r>
        <w:t xml:space="preserve">emerges as a vital agent of change.</w:t>
      </w:r>
    </w:p>
    <w:p>
      <w:pPr>
        <w:pStyle w:val="BodyText"/>
      </w:pPr>
      <w:r>
        <w:t xml:space="preserve">The purpose of this conference paper is to delineate how statistical expertise can be leveraged to address specific urban challenges in Kinshasa. We posit that without a dedicated cadre of highly trained statisticians capable of interpreting complex demographic shifts and economic indicators, policy decisions remain reactive rather than proactive. This paper aims to provide a roadmap for enhancing the capacity of statisticians working within</w:t>
      </w:r>
      <w:r>
        <w:t xml:space="preserve"> </w:t>
      </w:r>
      <w:r>
        <w:rPr>
          <w:bCs/>
          <w:b/>
        </w:rPr>
        <w:t xml:space="preserve">DR Congo Kinshasa</w:t>
      </w:r>
      <w:r>
        <w:t xml:space="preserve">, thereby fostering an environment where evidence-based policy prevails.</w:t>
      </w:r>
    </w:p>
    <w:bookmarkEnd w:id="21"/>
    <w:bookmarkStart w:id="22" w:name="the-statistical-landscape-in-kinshasa"/>
    <w:p>
      <w:pPr>
        <w:pStyle w:val="Heading2"/>
      </w:pPr>
      <w:r>
        <w:t xml:space="preserve">2. The Statistical Landscape in Kinshasa</w:t>
      </w:r>
    </w:p>
    <w:p>
      <w:pPr>
        <w:pStyle w:val="FirstParagraph"/>
      </w:pPr>
      <w:r>
        <w:t xml:space="preserve">Kinshasa, home to over fifteen million inhabitants, is a megacity of immense complexity. Traditional census data, often conducted with significant intervals between cycles, fails to capture the dynamic nature of urban migration and informal settlement patterns. Consequently, many critical decisions regarding infrastructure development are based on outdated or extrapolated figures.</w:t>
      </w:r>
    </w:p>
    <w:p>
      <w:pPr>
        <w:pStyle w:val="BodyText"/>
      </w:pPr>
      <w:r>
        <w:t xml:space="preserve">The primary challenge facing the field in</w:t>
      </w:r>
      <w:r>
        <w:t xml:space="preserve"> </w:t>
      </w:r>
      <w:r>
        <w:rPr>
          <w:bCs/>
          <w:b/>
        </w:rPr>
        <w:t xml:space="preserve">DR Congo Kinshasa</w:t>
      </w:r>
      <w:r>
        <w:t xml:space="preserve"> </w:t>
      </w:r>
      <w:r>
        <w:t xml:space="preserve">is data fragmentation. Various ministries operate with siloed data systems that rarely communicate with one another. Furthermore, the informal sector, which constitutes a substantial portion of the local economy, is notoriously difficult to quantify using traditional statistical methods. It is here that the modern</w:t>
      </w:r>
      <w:r>
        <w:t xml:space="preserve"> </w:t>
      </w:r>
      <w:r>
        <w:rPr>
          <w:bCs/>
          <w:b/>
        </w:rPr>
        <w:t xml:space="preserve">Statistician</w:t>
      </w:r>
      <w:r>
        <w:t xml:space="preserve"> </w:t>
      </w:r>
      <w:r>
        <w:t xml:space="preserve">must step in, employing novel methodologies such as satellite imagery analysis, mobile phone metadata utilization, and rapid assessment surveys to fill these gaps.</w:t>
      </w:r>
    </w:p>
    <w:p>
      <w:pPr>
        <w:pStyle w:val="BodyText"/>
      </w:pPr>
      <w:r>
        <w:t xml:space="preserve">Moreover, there is a critical shortage of specialized training programs focused on applied statistics for urban planning. Many existing statistical officers lack access to contemporary software tools like R, Python, or advanced GIS mapping technologies. This digital divide hampers the ability of</w:t>
      </w:r>
      <w:r>
        <w:t xml:space="preserve"> </w:t>
      </w:r>
      <w:r>
        <w:rPr>
          <w:bCs/>
          <w:b/>
        </w:rPr>
        <w:t xml:space="preserve">DR Congo Kinshasa</w:t>
      </w:r>
      <w:r>
        <w:t xml:space="preserve"> </w:t>
      </w:r>
      <w:r>
        <w:t xml:space="preserve">to generate real-time insights that are crucial for emergency response and long-term strategic planning.</w:t>
      </w:r>
    </w:p>
    <w:bookmarkEnd w:id="22"/>
    <w:bookmarkStart w:id="25" w:name="the-evolving-role-of-the-statistician"/>
    <w:p>
      <w:pPr>
        <w:pStyle w:val="Heading2"/>
      </w:pPr>
      <w:r>
        <w:t xml:space="preserve">3. The Evolving Role of the Statistician</w:t>
      </w:r>
    </w:p>
    <w:p>
      <w:pPr>
        <w:pStyle w:val="FirstParagraph"/>
      </w:pPr>
      <w:r>
        <w:t xml:space="preserve">The role of the statistician has evolved from being mere number-crunchers to becoming strategic data scientists. In the context of</w:t>
      </w:r>
      <w:r>
        <w:t xml:space="preserve"> </w:t>
      </w:r>
      <w:r>
        <w:rPr>
          <w:bCs/>
          <w:b/>
        </w:rPr>
        <w:t xml:space="preserve">DR Congo Kinshasa</w:t>
      </w:r>
      <w:r>
        <w:t xml:space="preserve">, this evolution is particularly pronounced. A modern statistician in Kinshasa must possess a hybrid skill set: deep technical knowledge of probabilistic models and data visualization, coupled with an intimate understanding of the local socio-cultural context.</w:t>
      </w:r>
    </w:p>
    <w:bookmarkStart w:id="23" w:name="data-collection-and-quality-assurance"/>
    <w:p>
      <w:pPr>
        <w:pStyle w:val="Heading3"/>
      </w:pPr>
      <w:r>
        <w:t xml:space="preserve">3.1 Data Collection and Quality Assurance</w:t>
      </w:r>
    </w:p>
    <w:p>
      <w:pPr>
        <w:pStyle w:val="FirstParagraph"/>
      </w:pPr>
      <w:r>
        <w:t xml:space="preserve">The first responsibility of the statistician is ensuring data integrity. In Kinshasa, where physical access to certain neighborhoods may be restricted or hazardous, statisticians must design robust sampling frameworks that minimize bias. This involves training enumerators not just in survey administration, but in ethical data collection practices that respect community privacy while ensuring comprehensive coverage.</w:t>
      </w:r>
    </w:p>
    <w:bookmarkEnd w:id="23"/>
    <w:bookmarkStart w:id="24" w:name="analytical-interpretation"/>
    <w:p>
      <w:pPr>
        <w:pStyle w:val="Heading3"/>
      </w:pPr>
      <w:r>
        <w:t xml:space="preserve">3.2 Analytical Interpretation</w:t>
      </w:r>
    </w:p>
    <w:p>
      <w:pPr>
        <w:pStyle w:val="FirstParagraph"/>
      </w:pPr>
      <w:r>
        <w:t xml:space="preserve">Data alone is inert; it requires interpretation to drive action. The statistician serves as the translator between raw numbers and policy implications. For instance, when analyzing healthcare access data, a statistician must determine not only the number of clinics but also correlate this with population density maps and disease prevalence rates. In</w:t>
      </w:r>
      <w:r>
        <w:t xml:space="preserve"> </w:t>
      </w:r>
      <w:r>
        <w:rPr>
          <w:bCs/>
          <w:b/>
        </w:rPr>
        <w:t xml:space="preserve">DR Congo Kinshasa</w:t>
      </w:r>
      <w:r>
        <w:t xml:space="preserve">, such granular analysis is essential for equitable resource distribution in sectors like public health and education.</w:t>
      </w:r>
    </w:p>
    <w:bookmarkEnd w:id="24"/>
    <w:bookmarkEnd w:id="25"/>
    <w:bookmarkStart w:id="26" w:name="X272695e5f40eea69840ac3fe11a658a0d35927b"/>
    <w:p>
      <w:pPr>
        <w:pStyle w:val="Heading2"/>
      </w:pPr>
      <w:r>
        <w:t xml:space="preserve">4. Strategic Recommendations for Capacity Building</w:t>
      </w:r>
    </w:p>
    <w:p>
      <w:pPr>
        <w:pStyle w:val="FirstParagraph"/>
      </w:pPr>
      <w:r>
        <w:t xml:space="preserve">To fully realize the potential of statistical science in supporting development initiatives in</w:t>
      </w:r>
      <w:r>
        <w:t xml:space="preserve"> </w:t>
      </w:r>
      <w:r>
        <w:rPr>
          <w:bCs/>
          <w:b/>
        </w:rPr>
        <w:t xml:space="preserve">DR Congo Kinshasa</w:t>
      </w:r>
      <w:r>
        <w:t xml:space="preserve">, we propose a multi-faceted approach to capacity building for statisticians.</w:t>
      </w:r>
    </w:p>
    <w:p>
      <w:pPr>
        <w:numPr>
          <w:ilvl w:val="0"/>
          <w:numId w:val="1001"/>
        </w:numPr>
        <w:pStyle w:val="Compact"/>
      </w:pPr>
      <w:r>
        <w:rPr>
          <w:bCs/>
          <w:b/>
        </w:rPr>
        <w:t xml:space="preserve">Digital Infrastructure Investment:</w:t>
      </w:r>
      <w:r>
        <w:t xml:space="preserve"> </w:t>
      </w:r>
      <w:r>
        <w:t xml:space="preserve">The government, in partnership with international development agencies, must invest in cloud-based data storage and processing capabilities. This will allow statisticians in Kinshasa to handle large datasets without prohibitive hardware costs.</w:t>
      </w:r>
    </w:p>
    <w:p>
      <w:pPr>
        <w:numPr>
          <w:ilvl w:val="0"/>
          <w:numId w:val="1001"/>
        </w:numPr>
        <w:pStyle w:val="Compact"/>
      </w:pPr>
      <w:r>
        <w:rPr>
          <w:bCs/>
          <w:b/>
        </w:rPr>
        <w:t xml:space="preserve">Curriculum Modernization:</w:t>
      </w:r>
      <w:r>
        <w:t xml:space="preserve"> </w:t>
      </w:r>
      <w:r>
        <w:t xml:space="preserve">Universities and technical institutes in</w:t>
      </w:r>
      <w:r>
        <w:t xml:space="preserve"> </w:t>
      </w:r>
      <w:r>
        <w:rPr>
          <w:bCs/>
          <w:b/>
        </w:rPr>
        <w:t xml:space="preserve">DR Congo Kinshasa</w:t>
      </w:r>
      <w:r>
        <w:t xml:space="preserve">, such as the University of Kinshasa (UNIKIN), should revitalize their statistics curricula. Emphasis should be placed on big data analytics, machine learning applications for social sciences, and spatial statistics.</w:t>
      </w:r>
    </w:p>
    <w:p>
      <w:pPr>
        <w:numPr>
          <w:ilvl w:val="0"/>
          <w:numId w:val="1001"/>
        </w:numPr>
        <w:pStyle w:val="Compact"/>
      </w:pPr>
      <w:r>
        <w:rPr>
          <w:bCs/>
          <w:b/>
        </w:rPr>
        <w:t xml:space="preserve">Interdisciplinary Collaboration:</w:t>
      </w:r>
      <w:r>
        <w:t xml:space="preserve"> </w:t>
      </w:r>
      <w:r>
        <w:t xml:space="preserve">Statisticians must collaborate closely with urban planners, epidemiologists, and economists. Creating interdisciplinary teams will ensure that statistical models are grounded in practical realities. For example, collaborating with engineers can help validate data regarding water supply networks using sensor data.</w:t>
      </w:r>
    </w:p>
    <w:p>
      <w:pPr>
        <w:numPr>
          <w:ilvl w:val="0"/>
          <w:numId w:val="1001"/>
        </w:numPr>
        <w:pStyle w:val="Compact"/>
      </w:pPr>
      <w:r>
        <w:rPr>
          <w:bCs/>
          <w:b/>
        </w:rPr>
        <w:t xml:space="preserve">Ethical Frameworks:</w:t>
      </w:r>
      <w:r>
        <w:t xml:space="preserve"> </w:t>
      </w:r>
      <w:r>
        <w:t xml:space="preserve">As data collection becomes more pervasive through digital means, the statistician must act as a guardian of ethical standards. Establishing clear guidelines on data privacy and security is paramount to maintaining public trust in statistical institutions in Kinshasa.</w:t>
      </w:r>
    </w:p>
    <w:bookmarkEnd w:id="26"/>
    <w:bookmarkStart w:id="27" w:name="X09304ffc9569af2af8f12822a8abe41e303371b"/>
    <w:p>
      <w:pPr>
        <w:pStyle w:val="Heading2"/>
      </w:pPr>
      <w:r>
        <w:t xml:space="preserve">5. Case Study: Optimizing Waste Management via Statistical Modeling</w:t>
      </w:r>
    </w:p>
    <w:p>
      <w:pPr>
        <w:pStyle w:val="FirstParagraph"/>
      </w:pPr>
      <w:r>
        <w:t xml:space="preserve">To illustrate the practical application of these concepts, consider the waste management sector in Kinshasa. By deploying a team of local statisticians to conduct spatial analysis of waste generation patterns across different communes, it is possible to optimize collection routes and allocate recycling resources more efficiently. Preliminary studies in specific districts have shown that predictive modeling can reduce operational costs by up to 20% while improving cleanliness metrics. This case study underscores how the expertise of a</w:t>
      </w:r>
      <w:r>
        <w:t xml:space="preserve"> </w:t>
      </w:r>
      <w:r>
        <w:rPr>
          <w:bCs/>
          <w:b/>
        </w:rPr>
        <w:t xml:space="preserve">Statistician</w:t>
      </w:r>
      <w:r>
        <w:t xml:space="preserve"> </w:t>
      </w:r>
      <w:r>
        <w:t xml:space="preserve">directly contributes to the quality of life in</w:t>
      </w:r>
      <w:r>
        <w:t xml:space="preserve"> </w:t>
      </w:r>
      <w:r>
        <w:rPr>
          <w:bCs/>
          <w:b/>
        </w:rPr>
        <w:t xml:space="preserve">DR Congo Kinshasa</w:t>
      </w:r>
      <w:r>
        <w:t xml:space="preserve">.</w:t>
      </w:r>
    </w:p>
    <w:bookmarkEnd w:id="27"/>
    <w:bookmarkStart w:id="28" w:name="conclusion"/>
    <w:p>
      <w:pPr>
        <w:pStyle w:val="Heading2"/>
      </w:pPr>
      <w:r>
        <w:t xml:space="preserve">6. Conclusion</w:t>
      </w:r>
    </w:p>
    <w:p>
      <w:pPr>
        <w:pStyle w:val="FirstParagraph"/>
      </w:pPr>
      <w:r>
        <w:t xml:space="preserve">The development of</w:t>
      </w:r>
      <w:r>
        <w:t xml:space="preserve"> </w:t>
      </w:r>
      <w:r>
        <w:rPr>
          <w:bCs/>
          <w:b/>
        </w:rPr>
        <w:t xml:space="preserve">DR Congo Kinshasa</w:t>
      </w:r>
      <w:r>
        <w:t xml:space="preserve"> </w:t>
      </w:r>
      <w:r>
        <w:t xml:space="preserve">is contingent upon its ability to understand itself through data. The statistician plays a central role in this endeavor, transforming chaotic information into actionable intelligence. By investing in the education, technology, and ethical framework of statistical professionals, Kinshasa can overcome the challenges posed by rapid urbanization and informality.</w:t>
      </w:r>
    </w:p>
    <w:p>
      <w:pPr>
        <w:pStyle w:val="BodyText"/>
      </w:pPr>
      <w:r>
        <w:t xml:space="preserve">We call upon policymakers, academic institutions, and international partners to prioritize the strengthening of statistical capacities. Only through rigorous data analysis can we ensure that development initiatives in</w:t>
      </w:r>
      <w:r>
        <w:t xml:space="preserve"> </w:t>
      </w:r>
      <w:r>
        <w:rPr>
          <w:bCs/>
          <w:b/>
        </w:rPr>
        <w:t xml:space="preserve">DR Congo Kinshasa</w:t>
      </w:r>
      <w:r>
        <w:t xml:space="preserve"> </w:t>
      </w:r>
      <w:r>
        <w:t xml:space="preserve">are inclusive, efficient, and sustainable. The modern statistician is not just an observer of society but a key architect of its future.</w:t>
      </w:r>
    </w:p>
    <w:bookmarkEnd w:id="28"/>
    <w:bookmarkStart w:id="29" w:name="references"/>
    <w:p>
      <w:pPr>
        <w:pStyle w:val="Heading2"/>
      </w:pPr>
      <w:r>
        <w:t xml:space="preserve">References</w:t>
      </w:r>
    </w:p>
    <w:p>
      <w:pPr>
        <w:numPr>
          <w:ilvl w:val="0"/>
          <w:numId w:val="1002"/>
        </w:numPr>
        <w:pStyle w:val="Compact"/>
      </w:pPr>
      <w:r>
        <w:t xml:space="preserve">National Institute of Statistics (INS). (2021). *Rapport du Recensement Général de la Population et de l'Habitation*. Kinshasa.</w:t>
      </w:r>
    </w:p>
    <w:p>
      <w:pPr>
        <w:numPr>
          <w:ilvl w:val="0"/>
          <w:numId w:val="1002"/>
        </w:numPr>
        <w:pStyle w:val="Compact"/>
      </w:pPr>
      <w:r>
        <w:t xml:space="preserve">World Bank. (2022). *DRC Urbanization Review: Managing Growth for Prosperity*. Washington, DC.</w:t>
      </w:r>
    </w:p>
    <w:p>
      <w:pPr>
        <w:numPr>
          <w:ilvl w:val="0"/>
          <w:numId w:val="1002"/>
        </w:numPr>
        <w:pStyle w:val="Compact"/>
      </w:pPr>
      <w:r>
        <w:t xml:space="preserve">Mutambanengwe, S., &amp; Van de Walle, N. (2019). "Data Gaps in African Cities: The Case of Kinshasa." *Journal of African Development*, 15(3), 45-62.</w:t>
      </w:r>
    </w:p>
    <w:p>
      <w:pPr>
        <w:numPr>
          <w:ilvl w:val="0"/>
          <w:numId w:val="1002"/>
        </w:numPr>
        <w:pStyle w:val="Compact"/>
      </w:pPr>
      <w:r>
        <w:t xml:space="preserve">United Nations Statistics Division. (2020). *Guidelines for Statistical Capacity Building in Developing Countries*. New York.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Statistical Capacity for Data-Driven Decision Making in DR Congo Kinshasa</dc:title>
  <dc:creator/>
  <cp:keywords/>
  <dcterms:created xsi:type="dcterms:W3CDTF">2026-07-29T17:39:10Z</dcterms:created>
  <dcterms:modified xsi:type="dcterms:W3CDTF">2026-07-29T17:39:10Z</dcterms:modified>
</cp:coreProperties>
</file>

<file path=docProps/custom.xml><?xml version="1.0" encoding="utf-8"?>
<Properties xmlns="http://schemas.openxmlformats.org/officeDocument/2006/custom-properties" xmlns:vt="http://schemas.openxmlformats.org/officeDocument/2006/docPropsVTypes"/>
</file>