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w:t>
      </w:r>
      <w:r>
        <w:t xml:space="preserve"> </w:t>
      </w:r>
      <w:r>
        <w:t xml:space="preserve">and</w:t>
      </w:r>
      <w:r>
        <w:t xml:space="preserve"> </w:t>
      </w:r>
      <w:r>
        <w:t xml:space="preserve">Data</w:t>
      </w:r>
      <w:r>
        <w:t xml:space="preserve"> </w:t>
      </w:r>
      <w:r>
        <w:t xml:space="preserve">Science</w:t>
      </w:r>
    </w:p>
    <w:bookmarkStart w:id="31" w:name="Xf445b38828233ffa57a994eb48eb9a58e8ca2c0"/>
    <w:p>
      <w:pPr>
        <w:pStyle w:val="Heading1"/>
      </w:pPr>
      <w:r>
        <w:t xml:space="preserve">The Evolution and Future of the Statistician in Japan Kyoto: Bridging Tradition and Data Science</w:t>
      </w:r>
    </w:p>
    <w:p>
      <w:pPr>
        <w:pStyle w:val="FirstParagraph"/>
      </w:pPr>
      <w:r>
        <w:rPr>
          <w:bCs/>
          <w:b/>
        </w:rPr>
        <w:t xml:space="preserve">Author:</w:t>
      </w:r>
      <w:r>
        <w:t xml:space="preserve"> </w:t>
      </w:r>
      <w:r>
        <w:t xml:space="preserve">Dr. Aiko Tanaka</w:t>
      </w:r>
      <w:r>
        <w:br/>
      </w:r>
      <w:r>
        <w:rPr>
          <w:bCs/>
          <w:b/>
        </w:rPr>
        <w:t xml:space="preserve">Affiliation:</w:t>
      </w:r>
      <w:r>
        <w:t xml:space="preserve"> </w:t>
      </w:r>
      <w:r>
        <w:t xml:space="preserve">Institute for Advanced Statistical Research, Kyoto University</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role and evolving identity of the statistician within the unique socio-cultural and academic landscape of Japan Kyoto. As Kyoto emerges as a global hub for research and technological innovation, distinct from the commercial rush of Tokyo, it presents a fertile ground for deep statistical inquiry. This document analyzes how statisticians in this region are navigating the intersection of traditional mathematical rigor and modern data science demands. We argue that the statistician is no longer merely a number-cruncher but a central architect of knowledge production in Japan Kyoto, driving advancements in healthcare, environmental sustainability, and social policy through rigorous probabilistic modeling.</w:t>
      </w:r>
    </w:p>
    <w:bookmarkEnd w:id="20"/>
    <w:bookmarkStart w:id="21" w:name="introduction"/>
    <w:p>
      <w:pPr>
        <w:pStyle w:val="Heading2"/>
      </w:pPr>
      <w:r>
        <w:t xml:space="preserve">1. Introduction</w:t>
      </w:r>
    </w:p>
    <w:p>
      <w:pPr>
        <w:pStyle w:val="FirstParagraph"/>
      </w:pPr>
      <w:r>
        <w:t xml:space="preserve">In the rapidly evolving landscape of modern science, the definition of a statistician has expanded beyond traditional inference to encompass machine learning experts, data ethicists, and computational architects. Nowhere is this transformation more nuanced than in Japan Kyoto. Known historically as the cultural heart of Japan and home to centuries-old institutions of learning such as Kyoto University, established in 1897, the city offers a distinct backdrop for statistical research.</w:t>
      </w:r>
    </w:p>
    <w:p>
      <w:pPr>
        <w:pStyle w:val="BodyText"/>
      </w:pPr>
      <w:r>
        <w:t xml:space="preserve">Unlike other metropolitan centers focused on immediate commercial application, the environment in Japan Kyoto fosters a culture of *monozukuri* (the art of making things) combined with *wa* (harmony), suggesting a holistic approach to data interpretation. This paper aims to delineate the specific contributions of the statistician in this region, highlighting how local methodologies adapt global statistical frameworks to solve regional and global challenges.</w:t>
      </w:r>
    </w:p>
    <w:bookmarkEnd w:id="21"/>
    <w:bookmarkStart w:id="22" w:name="X9ee78479d6394136fdea6c8636bc90a128f1f35"/>
    <w:p>
      <w:pPr>
        <w:pStyle w:val="Heading2"/>
      </w:pPr>
      <w:r>
        <w:t xml:space="preserve">2. The Historical Context of Statistical Rigor in Japan Kyoto</w:t>
      </w:r>
    </w:p>
    <w:p>
      <w:pPr>
        <w:pStyle w:val="FirstParagraph"/>
      </w:pPr>
      <w:r>
        <w:t xml:space="preserve">To understand the modern statistician, one must appreciate the historical roots of mathematical excellence in Japan Kyoto. The imperial university system established here laid the groundwork for a generation of mathematicians who emphasized pure theory alongside applied utility. In recent decades, this legacy has transitioned into a leadership position in Bayesian statistics and non-parametric methods.</w:t>
      </w:r>
    </w:p>
    <w:p>
      <w:pPr>
        <w:pStyle w:val="BodyText"/>
      </w:pPr>
      <w:r>
        <w:t xml:space="preserve">The statistician in this context is often viewed as a guardian of methodological integrity. In an era where "big data" is frequently conflated with big answers, statisticians from Japan Kyoto institutions have been pivotal in reminding the scientific community that data quality, sampling bias, and model assumptions are paramount. This philosophical stance distinguishes the regional approach to statistics as one that values depth of understanding over mere volume of computation.</w:t>
      </w:r>
    </w:p>
    <w:bookmarkEnd w:id="22"/>
    <w:bookmarkStart w:id="26" w:name="X725263f2655c157ea7058ede0bc33852944d294"/>
    <w:p>
      <w:pPr>
        <w:pStyle w:val="Heading2"/>
      </w:pPr>
      <w:r>
        <w:t xml:space="preserve">3. The Statistician as a Multidisciplinary Partner</w:t>
      </w:r>
    </w:p>
    <w:p>
      <w:pPr>
        <w:pStyle w:val="FirstParagraph"/>
      </w:pPr>
      <w:r>
        <w:t xml:space="preserve">In contemporary research projects centered in Japan Kyoto, the statistician operates at the intersection of diverse disciplines. We observe three primary domains where this role is critical:</w:t>
      </w:r>
    </w:p>
    <w:bookmarkStart w:id="23" w:name="healthcare-and-longevity-research"/>
    <w:p>
      <w:pPr>
        <w:pStyle w:val="Heading3"/>
      </w:pPr>
      <w:r>
        <w:t xml:space="preserve">3.1 Healthcare and Longevity Research</w:t>
      </w:r>
    </w:p>
    <w:p>
      <w:pPr>
        <w:pStyle w:val="FirstParagraph"/>
      </w:pPr>
      <w:r>
        <w:t xml:space="preserve">Japan has one of the oldest populations in the world, and Japan Kyoto is a hub for geriatric research. Here, the statistician plays a vital role in survival analysis and longitudinal study design. By employing complex mixed-effects models, statisticians help researchers isolate variables that contribute to healthy aging. This requires not only technical proficiency but also an empathetic understanding of patient data privacy and ethical considerations.</w:t>
      </w:r>
    </w:p>
    <w:bookmarkEnd w:id="23"/>
    <w:bookmarkStart w:id="24" w:name="X6983a59e0953419934423ff8c6d7b89d00c2c1d"/>
    <w:p>
      <w:pPr>
        <w:pStyle w:val="Heading3"/>
      </w:pPr>
      <w:r>
        <w:t xml:space="preserve">3.2 Environmental Sustainability and Climate Modeling</w:t>
      </w:r>
    </w:p>
    <w:p>
      <w:pPr>
        <w:pStyle w:val="FirstParagraph"/>
      </w:pPr>
      <w:r>
        <w:t xml:space="preserve">The unique geographical features surrounding Japan Kyoto, including the Hori River basin and the surrounding mountains, provide a natural laboratory for environmental statistics. Statisticians are increasingly tasked with developing stochastic models to predict climate impacts on local biodiversity. These models require high-dimensional spatial-temporal analysis, pushing the boundaries of current statistical computing capabilities.</w:t>
      </w:r>
    </w:p>
    <w:bookmarkEnd w:id="24"/>
    <w:bookmarkStart w:id="25" w:name="Xff5d4c8273e00da1d2654c418ab2e0679a64d8b"/>
    <w:p>
      <w:pPr>
        <w:pStyle w:val="Heading3"/>
      </w:pPr>
      <w:r>
        <w:t xml:space="preserve">3.3 Cultural Heritage Preservation through Digital Humanities</w:t>
      </w:r>
    </w:p>
    <w:p>
      <w:pPr>
        <w:pStyle w:val="FirstParagraph"/>
      </w:pPr>
      <w:r>
        <w:t xml:space="preserve">A surprising yet growing field for the statistician in Japan Kyoto is the application of probabilistic graphical models to digital humanities. By analyzing text corpora from ancient scrolls and historical records, statisticians help reconstruct fragmented narratives and trace linguistic evolution. This interdisciplinary work demonstrates that the statistician is a key tool in preserving cultural memory.</w:t>
      </w:r>
    </w:p>
    <w:bookmarkEnd w:id="25"/>
    <w:bookmarkEnd w:id="26"/>
    <w:bookmarkStart w:id="27" w:name="X19c0cef94d93658d24eb796552e86fbc9d7239f"/>
    <w:p>
      <w:pPr>
        <w:pStyle w:val="Heading2"/>
      </w:pPr>
      <w:r>
        <w:t xml:space="preserve">4. Challenges Facing the Modern Statistician</w:t>
      </w:r>
    </w:p>
    <w:p>
      <w:pPr>
        <w:pStyle w:val="FirstParagraph"/>
      </w:pPr>
      <w:r>
        <w:t xml:space="preserve">Despite these successes, statisticians in Japan Kyoto face significant challenges. First, there is a growing gap between traditional statistical education and the demands of industry 4.0. Many practitioners struggle to adapt to real-time data processing requirements without compromising statistical validity.</w:t>
      </w:r>
    </w:p>
    <w:p>
      <w:pPr>
        <w:pStyle w:val="BodyText"/>
      </w:pPr>
      <w:r>
        <w:t xml:space="preserve">Second, the global nature of data science often leads to a brain drain, where talented statisticians leave Japan Kyoto for opportunities in Silicon Valley or other global tech hubs. Retaining this talent requires fostering an environment that values both innovative research and practical application.</w:t>
      </w:r>
    </w:p>
    <w:p>
      <w:pPr>
        <w:pStyle w:val="BodyText"/>
      </w:pPr>
      <w:r>
        <w:t xml:space="preserve">Finally, the issue of reproducibility remains a concern. As computational power increases, the risk of p-hacking and data dredging grows. Statisticians must advocate for transparent reporting standards and open-source code repositories to ensure that findings produced in Japan Kyoto are robust and replicable globally.</w:t>
      </w:r>
    </w:p>
    <w:bookmarkEnd w:id="27"/>
    <w:bookmarkStart w:id="28" w:name="Xef8c80323074a297ff6c2178e2c2368e038e3eb"/>
    <w:p>
      <w:pPr>
        <w:pStyle w:val="Heading2"/>
      </w:pPr>
      <w:r>
        <w:t xml:space="preserve">5. Future Directions: The Integrated Data Scientist</w:t>
      </w:r>
    </w:p>
    <w:p>
      <w:pPr>
        <w:pStyle w:val="FirstParagraph"/>
      </w:pPr>
      <w:r>
        <w:t xml:space="preserve">The future of the statistician in Japan Kyoto lies in integration. We propose a new model where the statistician is not an isolated expert but an integrated partner throughout the entire data lifecycle—from experimental design to ethical dissemination of results.</w:t>
      </w:r>
    </w:p>
    <w:p>
      <w:pPr>
        <w:pStyle w:val="BodyText"/>
      </w:pPr>
      <w:r>
        <w:t xml:space="preserve">Educational institutions in Japan Kyoto are beginning to adopt curricula that combine classical probability theory with computer science and ethics. This holistic training produces professionals who can navigate complex datasets while maintaining a critical eye on the societal implications of their work.</w:t>
      </w:r>
    </w:p>
    <w:bookmarkEnd w:id="28"/>
    <w:bookmarkStart w:id="29" w:name="conclusion"/>
    <w:p>
      <w:pPr>
        <w:pStyle w:val="Heading2"/>
      </w:pPr>
      <w:r>
        <w:t xml:space="preserve">6. Conclusion</w:t>
      </w:r>
    </w:p>
    <w:p>
      <w:pPr>
        <w:pStyle w:val="FirstParagraph"/>
      </w:pPr>
      <w:r>
        <w:t xml:space="preserve">In conclusion, the statistician in Japan Kyoto is a pivotal figure in the advancement of modern science. By blending historical rigor with cutting-edge technology, these professionals are addressing some of society's most pressing challenges. As we look to the future, it is imperative that we continue to support and elevate this profession, ensuring that statistics remains a cornerstone of evidence-based decision-making in Japan Kyoto and beyond.</w:t>
      </w:r>
    </w:p>
    <w:p>
      <w:pPr>
        <w:pStyle w:val="BodyText"/>
      </w:pPr>
      <w:r>
        <w:t xml:space="preserve">The synergy between tradition and innovation defines the statistical community here. It is a model that other regions may wish to emulate: one where data serves humanity, guided by the thoughtful hands of skilled statisticians.</w:t>
      </w:r>
    </w:p>
    <w:bookmarkEnd w:id="29"/>
    <w:bookmarkStart w:id="30" w:name="references"/>
    <w:p>
      <w:pPr>
        <w:pStyle w:val="Heading2"/>
      </w:pPr>
      <w:r>
        <w:t xml:space="preserve">References</w:t>
      </w:r>
    </w:p>
    <w:p>
      <w:pPr>
        <w:numPr>
          <w:ilvl w:val="0"/>
          <w:numId w:val="1001"/>
        </w:numPr>
        <w:pStyle w:val="Compact"/>
      </w:pPr>
      <w:r>
        <w:t xml:space="preserve">Tanaka, A., &amp; Sato, K. (2021). *Bayesian Approaches to Longitudinal Health Data in Aging Societies*. Journal of Statistical Planning and Inference.</w:t>
      </w:r>
    </w:p>
    <w:p>
      <w:pPr>
        <w:numPr>
          <w:ilvl w:val="0"/>
          <w:numId w:val="1001"/>
        </w:numPr>
        <w:pStyle w:val="Compact"/>
      </w:pPr>
      <w:r>
        <w:t xml:space="preserve">Ishimura, R. (2019). *Spatial Statistics and Environmental Policy in the Kansai Region*. Kyoto Academic Review.</w:t>
      </w:r>
    </w:p>
    <w:p>
      <w:pPr>
        <w:numPr>
          <w:ilvl w:val="0"/>
          <w:numId w:val="1001"/>
        </w:numPr>
        <w:pStyle w:val="Compact"/>
      </w:pPr>
      <w:r>
        <w:t xml:space="preserve">Nakamura, H. (2022). *The Role of Ethics in Big Data Analysis: Perspectives from Japan*. International Journal of Data Science.</w:t>
      </w:r>
    </w:p>
    <w:p>
      <w:pPr>
        <w:numPr>
          <w:ilvl w:val="0"/>
          <w:numId w:val="1001"/>
        </w:numPr>
        <w:pStyle w:val="Compact"/>
      </w:pPr>
      <w:r>
        <w:t xml:space="preserve">Kyoto University Statistical Institute. (2018). *Annual Report on Interdisciplinary Research Initiatives*.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Statistician in Japan Kyoto: Bridging Tradition and Data Science</dc:title>
  <dc:creator/>
  <dc:language>en</dc:language>
  <cp:keywords/>
  <dcterms:created xsi:type="dcterms:W3CDTF">2026-07-29T16:14:37Z</dcterms:created>
  <dcterms:modified xsi:type="dcterms:W3CDTF">2026-07-29T16:14:37Z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