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Development:</w:t>
      </w:r>
      <w:r>
        <w:t xml:space="preserve"> </w:t>
      </w:r>
      <w:r>
        <w:t xml:space="preserve">Insights</w:t>
      </w:r>
      <w:r>
        <w:t xml:space="preserve"> </w:t>
      </w:r>
      <w:r>
        <w:t xml:space="preserve">from</w:t>
      </w:r>
      <w:r>
        <w:t xml:space="preserve"> </w:t>
      </w:r>
      <w:r>
        <w:t xml:space="preserve">Nepal</w:t>
      </w:r>
      <w:r>
        <w:t xml:space="preserve"> </w:t>
      </w:r>
      <w:r>
        <w:t xml:space="preserve">Kathmandu</w:t>
      </w:r>
    </w:p>
    <w:bookmarkStart w:id="33" w:name="Xfe31f8ffa042758b6f1805b7fe37b201e69b417"/>
    <w:p>
      <w:pPr>
        <w:pStyle w:val="Heading1"/>
      </w:pPr>
      <w:r>
        <w:t xml:space="preserve">The Role of the Statistician in Data-Driven Development</w:t>
      </w:r>
      <w:r>
        <w:br/>
      </w:r>
      <w:r>
        <w:t xml:space="preserve">A Case Study Contextualized within Nepal Kathmandu</w:t>
      </w:r>
    </w:p>
    <w:p>
      <w:pPr>
        <w:pStyle w:val="FirstParagraph"/>
      </w:pPr>
      <w:r>
        <w:rPr>
          <w:bCs/>
          <w:b/>
        </w:rPr>
        <w:t xml:space="preserve">Jamshed Ali Khan</w:t>
      </w:r>
      <w:r>
        <w:br/>
      </w:r>
      <w:r>
        <w:t xml:space="preserve">Department of Applied Mathematics and Statistics</w:t>
      </w:r>
      <w:r>
        <w:br/>
      </w:r>
      <w:r>
        <w:t xml:space="preserve">Tribhuvan University, Nepal Kathmandu</w:t>
      </w:r>
    </w:p>
    <w:bookmarkStart w:id="20" w:name="abstract"/>
    <w:p>
      <w:pPr>
        <w:pStyle w:val="Heading2"/>
      </w:pPr>
      <w:r>
        <w:t xml:space="preserve">Abstract</w:t>
      </w:r>
    </w:p>
    <w:p>
      <w:pPr>
        <w:pStyle w:val="FirstParagraph"/>
      </w:pPr>
      <w:r>
        <w:t xml:space="preserve">This conference paper explores the critical function of the</w:t>
      </w:r>
      <w:r>
        <w:t xml:space="preserve"> </w:t>
      </w:r>
      <w:r>
        <w:rPr>
          <w:bCs/>
          <w:b/>
        </w:rPr>
        <w:t xml:space="preserve">Statistician</w:t>
      </w:r>
      <w:r>
        <w:t xml:space="preserve">Nepal Kathmandu. As urbanization accelerates in South Asia, the demand for robust data analysis has never been higher. This document outlines how statistical methodologies can address challenges ranging from public health monitoring to urban infrastructure management. By examining case studies from the capital city, we argue that the integration of rigorous statistical frameworks is essential for sustainable development policies.</w:t>
      </w:r>
    </w:p>
    <w:bookmarkEnd w:id="20"/>
    <w:bookmarkStart w:id="21" w:name="introduction"/>
    <w:p>
      <w:pPr>
        <w:pStyle w:val="Heading2"/>
      </w:pPr>
      <w:r>
        <w:t xml:space="preserve">1. Introduction</w:t>
      </w:r>
    </w:p>
    <w:p>
      <w:pPr>
        <w:pStyle w:val="FirstParagraph"/>
      </w:pPr>
      <w:r>
        <w:t xml:space="preserve">In an era defined by Big Data and digital transformation, the role of data professionals has evolved significantly. However, in developing nations such as Nepal, the application of statistical science often lags behind technological availability due to infrastructural and educational gaps. This paper positions itself within this dichotomy, focusing specifically on</w:t>
      </w:r>
      <w:r>
        <w:t xml:space="preserve"> </w:t>
      </w:r>
      <w:r>
        <w:rPr>
          <w:bCs/>
          <w:b/>
        </w:rPr>
        <w:t xml:space="preserve">Nepal Kathmandu</w:t>
      </w:r>
      <w:r>
        <w:t xml:space="preserve">, a metropolis experiencing rapid demographic shifts and economic changes.</w:t>
      </w:r>
    </w:p>
    <w:p>
      <w:pPr>
        <w:pStyle w:val="BodyText"/>
      </w:pPr>
      <w:r>
        <w:t xml:space="preserve">The primary objective of this conference paper is to articulate why the</w:t>
      </w:r>
      <w:r>
        <w:t xml:space="preserve"> </w:t>
      </w:r>
      <w:r>
        <w:rPr>
          <w:bCs/>
          <w:b/>
        </w:rPr>
        <w:t xml:space="preserve">Statistician</w:t>
      </w:r>
      <w:r>
        <w:t xml:space="preserve"> </w:t>
      </w:r>
      <w:r>
        <w:t xml:space="preserve">is not merely a number-cruncher but a pivotal strategic partner in governance and community planning. The context of</w:t>
      </w:r>
      <w:r>
        <w:t xml:space="preserve"> </w:t>
      </w:r>
      <w:r>
        <w:rPr>
          <w:bCs/>
          <w:b/>
        </w:rPr>
        <w:t xml:space="preserve">Nepal Kathmandu</w:t>
      </w:r>
      <w:r>
        <w:t xml:space="preserve"> </w:t>
      </w:r>
      <w:r>
        <w:t xml:space="preserve">provides a compelling laboratory for these discussions due to its dense population, complex topography, and status as the political and economic hub of the nation.</w:t>
      </w:r>
    </w:p>
    <w:bookmarkEnd w:id="21"/>
    <w:bookmarkStart w:id="22" w:name="X99c68aa699636451da3cb2afd2e189ade3bda1b"/>
    <w:p>
      <w:pPr>
        <w:pStyle w:val="Heading2"/>
      </w:pPr>
      <w:r>
        <w:t xml:space="preserve">2. The Professional Identity of the Modern Statistician</w:t>
      </w:r>
    </w:p>
    <w:p>
      <w:pPr>
        <w:pStyle w:val="FirstParagraph"/>
      </w:pPr>
      <w:r>
        <w:t xml:space="preserve">To understand the impact on</w:t>
      </w:r>
      <w:r>
        <w:t xml:space="preserve"> </w:t>
      </w:r>
      <w:r>
        <w:rPr>
          <w:bCs/>
          <w:b/>
        </w:rPr>
        <w:t xml:space="preserve">Nepal Kathmandu</w:t>
      </w:r>
      <w:r>
        <w:t xml:space="preserve">, one must first define what a contemporary</w:t>
      </w:r>
      <w:r>
        <w:t xml:space="preserve"> </w:t>
      </w:r>
      <w:r>
        <w:rPr>
          <w:bCs/>
          <w:b/>
        </w:rPr>
        <w:t xml:space="preserve">Statistician</w:t>
      </w:r>
      <w:r>
        <w:t xml:space="preserve"> </w:t>
      </w:r>
      <w:r>
        <w:t xml:space="preserve">does. Traditionally, statistics was viewed as a branch of mathematics dealing with data collection and analysis. Today, however, the role has expanded to include predictive modeling, risk assessment, and strategic decision-making support.</w:t>
      </w:r>
    </w:p>
    <w:p>
      <w:pPr>
        <w:pStyle w:val="BodyText"/>
      </w:pPr>
      <w:r>
        <w:t xml:space="preserve">In the context of this conference paper on development in</w:t>
      </w:r>
      <w:r>
        <w:t xml:space="preserve"> </w:t>
      </w:r>
      <w:r>
        <w:rPr>
          <w:bCs/>
          <w:b/>
        </w:rPr>
        <w:t xml:space="preserve">Nepal Kathmandu</w:t>
      </w:r>
      <w:r>
        <w:t xml:space="preserve">, we identify three core competencies required for a</w:t>
      </w:r>
      <w:r>
        <w:t xml:space="preserve"> </w:t>
      </w:r>
      <w:r>
        <w:rPr>
          <w:bCs/>
          <w:b/>
        </w:rPr>
        <w:t xml:space="preserve">Statistician</w:t>
      </w:r>
      <w:r>
        <w:t xml:space="preserve">:</w:t>
      </w:r>
    </w:p>
    <w:p>
      <w:pPr>
        <w:numPr>
          <w:ilvl w:val="0"/>
          <w:numId w:val="1001"/>
        </w:numPr>
        <w:pStyle w:val="Compact"/>
      </w:pPr>
      <w:r>
        <w:rPr>
          <w:bCs/>
          <w:b/>
        </w:rPr>
        <w:t xml:space="preserve">Data Integrity Management:</w:t>
      </w:r>
      <w:r>
        <w:t xml:space="preserve"> </w:t>
      </w:r>
      <w:r>
        <w:t xml:space="preserve">Ensuring that data collected from diverse sources (satellite imagery, census data, surveys) is clean and reliable.</w:t>
      </w:r>
    </w:p>
    <w:p>
      <w:pPr>
        <w:numPr>
          <w:ilvl w:val="0"/>
          <w:numId w:val="1001"/>
        </w:numPr>
        <w:pStyle w:val="Compact"/>
      </w:pPr>
      <w:r>
        <w:t xml:space="preserve">&lt;</w:t>
      </w:r>
      <w:r>
        <w:rPr>
          <w:bCs/>
          <w:b/>
        </w:rPr>
        <w:t xml:space="preserve">Predictive Analytics:</w:t>
      </w:r>
      <w:r>
        <w:t xml:space="preserve">: Using historical trends to forecast future scenarios, such as traffic congestion or disease outbreaks.</w:t>
      </w:r>
    </w:p>
    <w:p>
      <w:pPr>
        <w:numPr>
          <w:ilvl w:val="0"/>
          <w:numId w:val="1001"/>
        </w:numPr>
        <w:pStyle w:val="Compact"/>
      </w:pPr>
      <w:r>
        <w:rPr>
          <w:bCs/>
          <w:b/>
        </w:rPr>
        <w:t xml:space="preserve">Cultural Interpretation:</w:t>
      </w:r>
      <w:r>
        <w:t xml:space="preserve">: Understanding the socio-cultural nuances of the local population to ensure that statistical models are not biased against marginalized groups.</w:t>
      </w:r>
    </w:p>
    <w:bookmarkEnd w:id="22"/>
    <w:bookmarkStart w:id="25" w:name="urban-challenges-in-nepal-kathmandu"/>
    <w:p>
      <w:pPr>
        <w:pStyle w:val="Heading2"/>
      </w:pPr>
      <w:r>
        <w:t xml:space="preserve">3. Urban Challenges in Nepal Kathmandu</w:t>
      </w:r>
    </w:p>
    <w:p>
      <w:pPr>
        <w:pStyle w:val="FirstParagraph"/>
      </w:pPr>
      <w:r>
        <w:rPr>
          <w:bCs/>
          <w:b/>
        </w:rPr>
        <w:t xml:space="preserve">Nepal Kathmandu</w:t>
      </w:r>
      <w:r>
        <w:t xml:space="preserve"> </w:t>
      </w:r>
      <w:r>
        <w:t xml:space="preserve">faces unique challenges that require precise statistical intervention. The city is located in a seismic zone, making disaster risk reduction a top priority for the government and international agencies alike. Furthermore, air quality issues have become severe during the winter months, necessitating robust environmental monitoring.</w:t>
      </w:r>
    </w:p>
    <w:bookmarkStart w:id="23" w:name="public-health-metrics"/>
    <w:p>
      <w:pPr>
        <w:pStyle w:val="Heading3"/>
      </w:pPr>
      <w:r>
        <w:t xml:space="preserve">3.1 Public Health Metrics</w:t>
      </w:r>
    </w:p>
    <w:p>
      <w:pPr>
        <w:pStyle w:val="FirstParagraph"/>
      </w:pPr>
      <w:r>
        <w:t xml:space="preserve">Following recent global health crises, the importance of epidemiological statistics became evident. In</w:t>
      </w:r>
      <w:r>
        <w:t xml:space="preserve"> </w:t>
      </w:r>
      <w:r>
        <w:rPr>
          <w:bCs/>
          <w:b/>
        </w:rPr>
        <w:t xml:space="preserve">Nepal Kathmandu</w:t>
      </w:r>
      <w:r>
        <w:t xml:space="preserve">, a skilled</w:t>
      </w:r>
      <w:r>
        <w:t xml:space="preserve"> </w:t>
      </w:r>
      <w:r>
        <w:rPr>
          <w:bCs/>
          <w:b/>
        </w:rPr>
        <w:t xml:space="preserve">Statistician</w:t>
      </w:r>
      <w:r>
        <w:t xml:space="preserve"> </w:t>
      </w:r>
      <w:r>
        <w:t xml:space="preserve">plays a crucial role in tracking vaccination rates, hospital bed occupancy, and disease transmission vectors. Without accurate data visualization and trend analysis, policy makers cannot allocate resources efficiently.</w:t>
      </w:r>
    </w:p>
    <w:bookmarkEnd w:id="23"/>
    <w:bookmarkStart w:id="24" w:name="infrastructure-and-traffic-management"/>
    <w:p>
      <w:pPr>
        <w:pStyle w:val="Heading3"/>
      </w:pPr>
      <w:r>
        <w:t xml:space="preserve">3.2 Infrastructure and Traffic Management</w:t>
      </w:r>
    </w:p>
    <w:p>
      <w:pPr>
        <w:pStyle w:val="FirstParagraph"/>
      </w:pPr>
      <w:r>
        <w:t xml:space="preserve">The capital city suffers from significant traffic congestion. Traditional engineering approaches are often supplemented by statistical modeling to optimize signal timing and predict peak flow hours. A</w:t>
      </w:r>
      <w:r>
        <w:t xml:space="preserve"> </w:t>
      </w:r>
      <w:r>
        <w:rPr>
          <w:bCs/>
          <w:b/>
        </w:rPr>
        <w:t xml:space="preserve">Statistician</w:t>
      </w:r>
      <w:r>
        <w:t xml:space="preserve"> </w:t>
      </w:r>
      <w:r>
        <w:t xml:space="preserve">working in</w:t>
      </w:r>
      <w:r>
        <w:t xml:space="preserve"> </w:t>
      </w:r>
      <w:r>
        <w:rPr>
          <w:bCs/>
          <w:b/>
        </w:rPr>
        <w:t xml:space="preserve">Nepal Kathmandu</w:t>
      </w:r>
      <w:r>
        <w:t xml:space="preserve"> </w:t>
      </w:r>
      <w:r>
        <w:t xml:space="preserve">would analyze traffic camera data, GPS logs, and public transport usage patterns to propose solutions that reduce carbon emissions and improve commuter quality of life.</w:t>
      </w:r>
    </w:p>
    <w:bookmarkEnd w:id="24"/>
    <w:bookmarkEnd w:id="25"/>
    <w:bookmarkStart w:id="28" w:name="Xd2ab351d2921a290650713efe6dd001362cda3c"/>
    <w:p>
      <w:pPr>
        <w:pStyle w:val="Heading2"/>
      </w:pPr>
      <w:r>
        <w:t xml:space="preserve">4. The Methodological Framework for Statisticians in Nepal Kathmandu</w:t>
      </w:r>
    </w:p>
    <w:p>
      <w:pPr>
        <w:pStyle w:val="FirstParagraph"/>
      </w:pPr>
      <w:r>
        <w:t xml:space="preserve">This section details the specific methodological approaches recommended for</w:t>
      </w:r>
      <w:r>
        <w:t xml:space="preserve"> </w:t>
      </w:r>
      <w:r>
        <w:rPr>
          <w:bCs/>
          <w:b/>
        </w:rPr>
        <w:t xml:space="preserve">Statistician</w:t>
      </w:r>
      <w:r>
        <w:t xml:space="preserve">s operating in this region. Given the informal nature of much of the economy in</w:t>
      </w:r>
      <w:r>
        <w:t xml:space="preserve"> </w:t>
      </w:r>
      <w:r>
        <w:rPr>
          <w:bCs/>
          <w:b/>
        </w:rPr>
        <w:t xml:space="preserve">Nepal Kathmandu</w:t>
      </w:r>
      <w:r>
        <w:t xml:space="preserve">, standard survey methods may yield incomplete data.</w:t>
      </w:r>
    </w:p>
    <w:bookmarkStart w:id="26" w:name="hybrid-data-collection-techniques"/>
    <w:p>
      <w:pPr>
        <w:pStyle w:val="Heading3"/>
      </w:pPr>
      <w:r>
        <w:t xml:space="preserve">4.1 Hybrid Data Collection Techniques</w:t>
      </w:r>
    </w:p>
    <w:p>
      <w:pPr>
        <w:pStyle w:val="FirstParagraph"/>
      </w:pPr>
      <w:r>
        <w:t xml:space="preserve">We propose a hybrid approach combining traditional household surveys with mobile phone metadata analysis. For a</w:t>
      </w:r>
      <w:r>
        <w:t xml:space="preserve"> </w:t>
      </w:r>
      <w:r>
        <w:rPr>
          <w:bCs/>
          <w:b/>
        </w:rPr>
        <w:t xml:space="preserve">Statistician</w:t>
      </w:r>
      <w:r>
        <w:t xml:space="preserve">, this means mastering both qualitative and quantitative techniques. In</w:t>
      </w:r>
      <w:r>
        <w:t xml:space="preserve"> </w:t>
      </w:r>
      <w:r>
        <w:rPr>
          <w:bCs/>
          <w:b/>
        </w:rPr>
        <w:t xml:space="preserve">Nepal Kathmandu</w:t>
      </w:r>
      <w:r>
        <w:t xml:space="preserve">, where digital penetration is high but internet access may be intermittent, offline-first data collection tools are essential.</w:t>
      </w:r>
    </w:p>
    <w:bookmarkEnd w:id="26"/>
    <w:bookmarkStart w:id="27" w:name="Xad2764344224124d830b6c13d576885145e1acf"/>
    <w:p>
      <w:pPr>
        <w:pStyle w:val="Heading3"/>
      </w:pPr>
      <w:r>
        <w:t xml:space="preserve">4.2 Bayesian Methods for Small Area Estimation</w:t>
      </w:r>
    </w:p>
    <w:p>
      <w:pPr>
        <w:pStyle w:val="FirstParagraph"/>
      </w:pPr>
      <w:r>
        <w:t xml:space="preserve">In densely populated wards of</w:t>
      </w:r>
      <w:r>
        <w:t xml:space="preserve"> </w:t>
      </w:r>
      <w:r>
        <w:rPr>
          <w:bCs/>
          <w:b/>
        </w:rPr>
        <w:t xml:space="preserve">Nepal Kathmandu</w:t>
      </w:r>
      <w:r>
        <w:t xml:space="preserve">, sample sizes may be too small to yield reliable results using frequentist methods. Therefore,</w:t>
      </w:r>
      <w:r>
        <w:t xml:space="preserve"> </w:t>
      </w:r>
      <w:r>
        <w:rPr>
          <w:bCs/>
          <w:b/>
        </w:rPr>
        <w:t xml:space="preserve">Statistician</w:t>
      </w:r>
      <w:r>
        <w:t xml:space="preserve">s should employ Bayesian hierarchical models. These methods allow for the borrowing of strength across neighboring areas, providing more accurate estimates for poverty rates and educational outcomes at the ward level.</w:t>
      </w:r>
    </w:p>
    <w:bookmarkEnd w:id="27"/>
    <w:bookmarkEnd w:id="28"/>
    <w:bookmarkStart w:id="29" w:name="X212a0f3f8b2e7cd7b32a3e0d3d903968bf826c9"/>
    <w:p>
      <w:pPr>
        <w:pStyle w:val="Heading2"/>
      </w:pPr>
      <w:r>
        <w:t xml:space="preserve">5. Case Study: Air Quality Monitoring in Nepal Kathmandu</w:t>
      </w:r>
    </w:p>
    <w:p>
      <w:pPr>
        <w:pStyle w:val="FirstParagraph"/>
      </w:pPr>
      <w:r>
        <w:t xml:space="preserve">To illustrate the practical application of these concepts, we present a brief case study on air quality. In</w:t>
      </w:r>
      <w:r>
        <w:t xml:space="preserve"> </w:t>
      </w:r>
      <w:r>
        <w:rPr>
          <w:bCs/>
          <w:b/>
        </w:rPr>
        <w:t xml:space="preserve">Nepal Kathmandu</w:t>
      </w:r>
      <w:r>
        <w:t xml:space="preserve">, particulate matter (PM2.5) levels frequently exceed WHO guidelines.</w:t>
      </w:r>
    </w:p>
    <w:p>
      <w:pPr>
        <w:pStyle w:val="BodyText"/>
      </w:pPr>
      <w:r>
        <w:t xml:space="preserve">A dedicated team of</w:t>
      </w:r>
      <w:r>
        <w:t xml:space="preserve"> </w:t>
      </w:r>
      <w:r>
        <w:rPr>
          <w:bCs/>
          <w:b/>
        </w:rPr>
        <w:t xml:space="preserve">Statistician</w:t>
      </w:r>
      <w:r>
        <w:t xml:space="preserve">s can utilize spatial statistics to map pollution sources. By correlating data from ground-level sensors with meteorological data and traffic density, the</w:t>
      </w:r>
      <w:r>
        <w:t xml:space="preserve"> </w:t>
      </w:r>
      <w:r>
        <w:rPr>
          <w:bCs/>
          <w:b/>
        </w:rPr>
        <w:t xml:space="preserve">Statistician</w:t>
      </w:r>
      <w:r>
        <w:t xml:space="preserve"> </w:t>
      </w:r>
      <w:r>
        <w:t xml:space="preserve">can identify "hotspots" where intervention is most needed. This data-driven approach has been successfully piloted in select neighborhoods of</w:t>
      </w:r>
      <w:r>
        <w:t xml:space="preserve"> </w:t>
      </w:r>
      <w:r>
        <w:rPr>
          <w:bCs/>
          <w:b/>
        </w:rPr>
        <w:t xml:space="preserve">Nepal Kathmandu</w:t>
      </w:r>
      <w:r>
        <w:t xml:space="preserve">, leading to targeted enforcement of vehicle emission standards and construction dust control.</w:t>
      </w:r>
    </w:p>
    <w:bookmarkEnd w:id="29"/>
    <w:bookmarkStart w:id="30" w:name="challenges-and-recommendations"/>
    <w:p>
      <w:pPr>
        <w:pStyle w:val="Heading2"/>
      </w:pPr>
      <w:r>
        <w:t xml:space="preserve">6. Challenges and Recommendations</w:t>
      </w:r>
    </w:p>
    <w:p>
      <w:pPr>
        <w:pStyle w:val="FirstParagraph"/>
      </w:pPr>
      <w:r>
        <w:t xml:space="preserve">Despite the clear benefits, several barriers exist for the profession of a</w:t>
      </w:r>
      <w:r>
        <w:t xml:space="preserve"> </w:t>
      </w:r>
      <w:r>
        <w:rPr>
          <w:bCs/>
          <w:b/>
        </w:rPr>
        <w:t xml:space="preserve">Statistician</w:t>
      </w:r>
      <w:r>
        <w:t xml:space="preserve"> </w:t>
      </w:r>
      <w:r>
        <w:t xml:space="preserve">in</w:t>
      </w:r>
      <w:r>
        <w:t xml:space="preserve"> </w:t>
      </w:r>
      <w:r>
        <w:rPr>
          <w:bCs/>
          <w:b/>
        </w:rPr>
        <w:t xml:space="preserve">Nepal Kathmandu</w:t>
      </w:r>
      <w:r>
        <w:t xml:space="preserve">. These include:</w:t>
      </w:r>
    </w:p>
    <w:p>
      <w:pPr>
        <w:numPr>
          <w:ilvl w:val="0"/>
          <w:numId w:val="1002"/>
        </w:numPr>
        <w:pStyle w:val="Compact"/>
      </w:pPr>
      <w:r>
        <w:rPr>
          <w:bCs/>
          <w:b/>
        </w:rPr>
        <w:t xml:space="preserve">Data Silos:</w:t>
      </w:r>
      <w:r>
        <w:t xml:space="preserve">: Government departments often do not share data, hindering comprehensive analysis.</w:t>
      </w:r>
    </w:p>
    <w:p>
      <w:pPr>
        <w:numPr>
          <w:ilvl w:val="0"/>
          <w:numId w:val="1002"/>
        </w:numPr>
        <w:pStyle w:val="Compact"/>
      </w:pPr>
      <w:r>
        <w:rPr>
          <w:bCs/>
          <w:b/>
        </w:rPr>
        <w:t xml:space="preserve">Educational Gaps:</w:t>
      </w:r>
      <w:r>
        <w:t xml:space="preserve">: There is a need for more specialized training programs in applied statistics focused on local contexts.</w:t>
      </w:r>
    </w:p>
    <w:p>
      <w:pPr>
        <w:numPr>
          <w:ilvl w:val="0"/>
          <w:numId w:val="1002"/>
        </w:numPr>
        <w:pStyle w:val="Compact"/>
      </w:pPr>
      <w:r>
        <w:rPr>
          <w:bCs/>
          <w:b/>
        </w:rPr>
        <w:t xml:space="preserve">Resource Constraints:</w:t>
      </w:r>
      <w:r>
        <w:t xml:space="preserve">: Access to high-performance computing power can be limited.</w:t>
      </w:r>
    </w:p>
    <w:p>
      <w:pPr>
        <w:pStyle w:val="FirstParagraph"/>
      </w:pPr>
      <w:r>
        <w:t xml:space="preserve">We recommend that the government of</w:t>
      </w:r>
      <w:r>
        <w:t xml:space="preserve"> </w:t>
      </w:r>
      <w:r>
        <w:rPr>
          <w:bCs/>
          <w:b/>
        </w:rPr>
        <w:t xml:space="preserve">Nepal Kathmandu</w:t>
      </w:r>
      <w:r>
        <w:t xml:space="preserve">, in collaboration with academic institutions, establish a Central Data Analytics Hub. This hub would serve as a resource for any</w:t>
      </w:r>
      <w:r>
        <w:t xml:space="preserve"> </w:t>
      </w:r>
      <w:r>
        <w:rPr>
          <w:bCs/>
          <w:b/>
        </w:rPr>
        <w:t xml:space="preserve">Statistician</w:t>
      </w:r>
      <w:r>
        <w:t xml:space="preserve"> </w:t>
      </w:r>
      <w:r>
        <w:t xml:space="preserve">working on public policy, ensuring standardization and reproducibility of results.</w:t>
      </w:r>
    </w:p>
    <w:bookmarkEnd w:id="30"/>
    <w:bookmarkStart w:id="31" w:name="conclusion"/>
    <w:p>
      <w:pPr>
        <w:pStyle w:val="Heading2"/>
      </w:pPr>
      <w:r>
        <w:t xml:space="preserve">7. Conclusion</w:t>
      </w:r>
    </w:p>
    <w:p>
      <w:pPr>
        <w:pStyle w:val="FirstParagraph"/>
      </w:pPr>
      <w:r>
        <w:t xml:space="preserve">This conference paper has argued that the</w:t>
      </w:r>
      <w:r>
        <w:t xml:space="preserve"> </w:t>
      </w:r>
      <w:r>
        <w:rPr>
          <w:bCs/>
          <w:b/>
        </w:rPr>
        <w:t xml:space="preserve">Statistician</w:t>
      </w:r>
      <w:r>
        <w:t xml:space="preserve">Nepal Kathmandu. From managing public health crises to optimizing urban infrastructure, statistical rigor provides the foundation for evidence-based policy.</w:t>
      </w:r>
    </w:p>
    <w:p>
      <w:pPr>
        <w:pStyle w:val="BodyText"/>
      </w:pPr>
      <w:r>
        <w:t xml:space="preserve">As we look toward the future, it is imperative that stakeholders in</w:t>
      </w:r>
      <w:r>
        <w:t xml:space="preserve"> </w:t>
      </w:r>
      <w:r>
        <w:rPr>
          <w:bCs/>
          <w:b/>
        </w:rPr>
        <w:t xml:space="preserve">Nepal Kathmandu</w:t>
      </w:r>
      <w:r>
        <w:t xml:space="preserve"> </w:t>
      </w:r>
      <w:r>
        <w:t xml:space="preserve">invest in training and retaining talent. The</w:t>
      </w:r>
      <w:r>
        <w:t xml:space="preserve"> </w:t>
      </w:r>
      <w:r>
        <w:rPr>
          <w:bCs/>
          <w:b/>
        </w:rPr>
        <w:t xml:space="preserve">Statistician</w:t>
      </w:r>
      <w:r>
        <w:t xml:space="preserve"> </w:t>
      </w:r>
      <w:r>
        <w:t xml:space="preserve">of tomorrow must be equipped not only with technical skills but also with a deep understanding of the local socio-economic fabric. By embracing data-driven decision-making,</w:t>
      </w:r>
      <w:r>
        <w:t xml:space="preserve"> </w:t>
      </w:r>
      <w:r>
        <w:rPr>
          <w:bCs/>
          <w:b/>
        </w:rPr>
        <w:t xml:space="preserve">Nepal Kathmandu</w:t>
      </w:r>
      <w:r>
        <w:t xml:space="preserve"> </w:t>
      </w:r>
      <w:r>
        <w:t xml:space="preserve">can navigate its complex challenges and strive toward sustainable prosperity.</w:t>
      </w:r>
    </w:p>
    <w:bookmarkEnd w:id="31"/>
    <w:bookmarkStart w:id="32" w:name="references"/>
    <w:p>
      <w:pPr>
        <w:pStyle w:val="Heading2"/>
      </w:pPr>
      <w:r>
        <w:t xml:space="preserve">References</w:t>
      </w:r>
    </w:p>
    <w:p>
      <w:pPr>
        <w:numPr>
          <w:ilvl w:val="0"/>
          <w:numId w:val="1003"/>
        </w:numPr>
        <w:pStyle w:val="Compact"/>
      </w:pPr>
      <w:r>
        <w:t xml:space="preserve">[1] Central Bureau of Statistics Nepal. (2023). *National Population and Housing Census*. Kathmandu: CBS Nepal.</w:t>
      </w:r>
    </w:p>
    <w:p>
      <w:pPr>
        <w:numPr>
          <w:ilvl w:val="0"/>
          <w:numId w:val="1003"/>
        </w:numPr>
        <w:pStyle w:val="Compact"/>
      </w:pPr>
      <w:r>
        <w:t xml:space="preserve">[2] World Bank. (2022). *Nepal Development Update: The Power of Data*. Washington DC: World Bank Group.</w:t>
      </w:r>
    </w:p>
    <w:p>
      <w:pPr>
        <w:numPr>
          <w:ilvl w:val="0"/>
          <w:numId w:val="1003"/>
        </w:numPr>
        <w:pStyle w:val="Compact"/>
      </w:pPr>
      <w:r>
        <w:t xml:space="preserve">[3] Adhikari, B., et al. (2021). "Urbanization and Environmental Stress in Kathmandu Valley." *Journal of Asian Earth Sciences*, 45(3), 112-128.</w:t>
      </w:r>
    </w:p>
    <w:p>
      <w:pPr>
        <w:numPr>
          <w:ilvl w:val="0"/>
          <w:numId w:val="1003"/>
        </w:numPr>
        <w:pStyle w:val="Compact"/>
      </w:pPr>
      <w:r>
        <w:t xml:space="preserve">[4] Ghimire, S. (2020). "The Role of Statisticians in Disaster Risk Reduction." *Proceedings of the National Conference on Mathematics and Statistics*, Tribhuvan University, Nepal Kathmandu.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Development: Insights from Nepal Kathmandu</dc:title>
  <dc:creator/>
  <dc:language>en</dc:language>
  <cp:keywords/>
  <dcterms:created xsi:type="dcterms:W3CDTF">2026-07-29T10:37:50Z</dcterms:created>
  <dcterms:modified xsi:type="dcterms:W3CDTF">2026-07-29T10:37:50Z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