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Modern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South</w:t>
      </w:r>
      <w:r>
        <w:t xml:space="preserve"> </w:t>
      </w:r>
      <w:r>
        <w:t xml:space="preserve">Africa,</w:t>
      </w:r>
      <w:r>
        <w:t xml:space="preserve"> </w:t>
      </w:r>
      <w:r>
        <w:t xml:space="preserve">Johannesburg</w:t>
      </w:r>
    </w:p>
    <w:bookmarkStart w:id="29" w:name="Xe641cb9f868c0771a541f644eb928492f700005"/>
    <w:p>
      <w:pPr>
        <w:pStyle w:val="Heading1"/>
      </w:pPr>
      <w:r>
        <w:t xml:space="preserve">The Strategic Role of the Statistician in Modern Development</w:t>
      </w:r>
    </w:p>
    <w:bookmarkStart w:id="20" w:name="Xb1af0624a3cd4a1383bc82346aac6fbbfeaca85"/>
    <w:p>
      <w:pPr>
        <w:pStyle w:val="Heading3"/>
      </w:pPr>
      <w:r>
        <w:t xml:space="preserve">Data-Driven Decision Making in a Dynamic Urban Ecosystem: A Focus on South Africa, Johannesburg</w:t>
      </w:r>
    </w:p>
    <w:p>
      <w:pPr>
        <w:pStyle w:val="FirstParagraph"/>
      </w:pPr>
      <w:r>
        <w:rPr>
          <w:iCs/>
          <w:i/>
          <w:bCs/>
          <w:b/>
        </w:rPr>
        <w:t xml:space="preserve">[Author Name Placeholder]</w:t>
      </w:r>
      <w:r>
        <w:br/>
      </w:r>
      <w:r>
        <w:t xml:space="preserve">Department of Data Science and Quantitative Analysis</w:t>
      </w:r>
      <w:r>
        <w:br/>
      </w:r>
      <w:r>
        <w:t xml:space="preserve">Institution of Advanced Analytics</w:t>
      </w:r>
      <w:r>
        <w:br/>
      </w:r>
      <w:r>
        <w:t xml:space="preserve">Johannesburg, South Africa</w:t>
      </w:r>
    </w:p>
    <w:bookmarkEnd w:id="20"/>
    <w:bookmarkStart w:id="21" w:name="abstract"/>
    <w:p>
      <w:pPr>
        <w:pStyle w:val="Heading2"/>
      </w:pPr>
      <w:r>
        <w:rPr>
          <w:bCs/>
          <w:b/>
        </w:rPr>
        <w:t xml:space="preserve">Abstract</w:t>
      </w:r>
    </w:p>
    <w:p>
      <w:pPr>
        <w:pStyle w:val="FirstParagraph"/>
      </w:pPr>
      <w:r>
        <w:t xml:space="preserve">This paper explores the evolving and critical role of the Statistician in addressing complex socio-economic challenges within rapidly urbanizing environments. Specifically, it examines the context of South Africa, with a focused lens on Johannesburg, often cited as the economic hub of Africa. As Johannesburg faces unique pressures regarding infrastructure inequality, energy constraints (load shedding), and public health management, the demand for rigorous quantitative analysis has never been higher. This Conference Paper argues that the modern Statistician is not merely a technician of data but a strategic partner in policy formulation, resource allocation, and predictive modeling. By leveraging advanced statistical methods alongside machine learning techniques, Statisticians are pivotal in transforming raw data into actionable intelligence for government bodies and private enterprises alike.</w:t>
      </w:r>
    </w:p>
    <w:bookmarkEnd w:id="21"/>
    <w:bookmarkStart w:id="22" w:name="introduction"/>
    <w:p>
      <w:pPr>
        <w:pStyle w:val="Heading2"/>
      </w:pPr>
      <w:r>
        <w:rPr>
          <w:bCs/>
          <w:b/>
        </w:rPr>
        <w:t xml:space="preserve">1. Introduction</w:t>
      </w:r>
    </w:p>
    <w:p>
      <w:pPr>
        <w:pStyle w:val="FirstParagraph"/>
      </w:pPr>
      <w:r>
        <w:t xml:space="preserve">In the contemporary landscape of governance and business strategy, data is frequently described as the new oil. However, without skilled professionals to refine this resource, it remains crude and potentially hazardous. This refinement process is the domain of the Statistician. In South Africa, a nation characterized by stark contrasts between developed infrastructure and developing townships, the application of statistical rigor is essential for equitable development.</w:t>
      </w:r>
    </w:p>
    <w:p>
      <w:pPr>
        <w:pStyle w:val="BodyText"/>
      </w:pPr>
      <w:r>
        <w:t xml:space="preserve">Johannesburg serves as a microcosm for these national challenges. As one of Africa’s most populous metropolitan municipalities, it presents a complex web of variables ranging from housing density to traffic congestion, financial market volatility to public health epidemics. For the Statistician operating within this context, the task is multifaceted: it requires not only technical proficiency in probability theory and inference but also a deep contextual understanding of South African socio-economic dynamics.</w:t>
      </w:r>
    </w:p>
    <w:bookmarkEnd w:id="22"/>
    <w:bookmarkStart w:id="25" w:name="Xd20008351f7ddbc2fd54f3e4bb7ec7cc255e221"/>
    <w:p>
      <w:pPr>
        <w:pStyle w:val="Heading2"/>
      </w:pPr>
      <w:r>
        <w:rPr>
          <w:bCs/>
          <w:b/>
        </w:rPr>
        <w:t xml:space="preserve">2. The Evolution of Statistical Practice in Johannesburg</w:t>
      </w:r>
    </w:p>
    <w:p>
      <w:pPr>
        <w:pStyle w:val="FirstParagraph"/>
      </w:pPr>
      <w:r>
        <w:t xml:space="preserve">Historically, statistical analysis in South Africa was heavily influenced by colonial methodologies that often ignored local nuances. Today, the role of the Statistician has evolved significantly. In Johannesburg, this evolution is driven by two main factors: the proliferation of big data and the urgent need for evidence-based policy making.</w:t>
      </w:r>
    </w:p>
    <w:bookmarkStart w:id="23" w:name="from-descriptive-to-predictive-analytics"/>
    <w:p>
      <w:pPr>
        <w:pStyle w:val="Heading3"/>
      </w:pPr>
      <w:r>
        <w:rPr>
          <w:bCs/>
          <w:b/>
        </w:rPr>
        <w:t xml:space="preserve">2.1 From Descriptive to Predictive Analytics</w:t>
      </w:r>
    </w:p>
    <w:p>
      <w:pPr>
        <w:pStyle w:val="FirstParagraph"/>
      </w:pPr>
      <w:r>
        <w:t xml:space="preserve">The traditional role of the Statistician involved descriptive statistics—counting votes, measuring poverty levels, or tracking inflation rates. While still fundamental, this is no longer sufficient for a city like Johannesburg. The modern Statistician employs predictive modeling and machine learning algorithms to forecast trends. For instance, predictive models regarding crime hotspots allow law enforcement agencies to allocate resources more efficiently. Similarly, epidemiologists use statistical modeling to track the spread of infectious diseases such as HIV/TB and cholera, which remain significant public health concerns in the region.</w:t>
      </w:r>
    </w:p>
    <w:bookmarkEnd w:id="23"/>
    <w:bookmarkStart w:id="24" w:name="data-quality-and-ethical-considerations"/>
    <w:p>
      <w:pPr>
        <w:pStyle w:val="Heading3"/>
      </w:pPr>
      <w:r>
        <w:rPr>
          <w:bCs/>
          <w:b/>
        </w:rPr>
        <w:t xml:space="preserve">2.2 Data Quality and Ethical Considerations</w:t>
      </w:r>
    </w:p>
    <w:p>
      <w:pPr>
        <w:pStyle w:val="FirstParagraph"/>
      </w:pPr>
      <w:r>
        <w:t xml:space="preserve">A critical challenge for Statisticians in South Africa is data quality. In many informal settlements surrounding Johannesburg, official census data may be outdated or inaccurate. Therefore, Statisticians must employ robust sampling techniques and imputation methods to handle missing or noisy data. Furthermore, ethical considerations are paramount. The misuse of statistical data can lead to discriminatory policies or privacy violations. Thus, the professional integrity of the Statistician is a safeguard against algorithmic bias.</w:t>
      </w:r>
    </w:p>
    <w:bookmarkEnd w:id="24"/>
    <w:bookmarkEnd w:id="25"/>
    <w:bookmarkStart w:id="26" w:name="case-studies-in-johannesburg"/>
    <w:p>
      <w:pPr>
        <w:pStyle w:val="Heading2"/>
      </w:pPr>
      <w:r>
        <w:rPr>
          <w:bCs/>
          <w:b/>
        </w:rPr>
        <w:t xml:space="preserve">3. Case Studies in Johannesburg</w:t>
      </w:r>
    </w:p>
    <w:p>
      <w:pPr>
        <w:pStyle w:val="FirstParagraph"/>
      </w:pPr>
      <w:r>
        <w:t xml:space="preserve">To illustrate the practical impact of statistical expertise, we examine three key sectors in Johannesburg where Statisticians are driving change.</w:t>
      </w:r>
    </w:p>
    <w:p>
      <w:pPr>
        <w:pStyle w:val="BodyText"/>
      </w:pPr>
      <w:r>
        <w:rPr>
          <w:bCs/>
          <w:b/>
        </w:rPr>
        <w:t xml:space="preserve">Sector</w:t>
      </w:r>
    </w:p>
    <w:p>
      <w:pPr>
        <w:pStyle w:val="BodyText"/>
      </w:pPr>
      <w:r>
        <w:rPr>
          <w:bCs/>
          <w:b/>
        </w:rPr>
        <w:t xml:space="preserve">Statistical Challenge</w:t>
      </w:r>
    </w:p>
    <w:p>
      <w:pPr>
        <w:pStyle w:val="BodyText"/>
      </w:pPr>
      <w:r>
        <w:rPr>
          <w:bCs/>
          <w:b/>
        </w:rPr>
        <w:t xml:space="preserve">Role of the Statistician</w:t>
      </w:r>
    </w:p>
    <w:p>
      <w:pPr>
        <w:pStyle w:val="BodyText"/>
      </w:pPr>
      <w:r>
        <w:rPr>
          <w:bCs/>
          <w:b/>
        </w:rPr>
        <w:t xml:space="preserve">Energy Management</w:t>
      </w:r>
    </w:p>
    <w:p>
      <w:pPr>
        <w:pStyle w:val="BodyText"/>
      </w:pPr>
      <w:r>
        <w:t xml:space="preserve">Predicting load shedding impacts on SMEs.</w:t>
      </w:r>
    </w:p>
    <w:p>
      <w:pPr>
        <w:pStyle w:val="BodyText"/>
      </w:pPr>
      <w:r>
        <w:t xml:space="preserve">Analyzing power consumption patterns to recommend grid stabilization strategies.</w:t>
      </w:r>
    </w:p>
    <w:p>
      <w:pPr>
        <w:pStyle w:val="BodyText"/>
      </w:pPr>
      <w:r>
        <w:rPr>
          <w:bCs/>
          <w:b/>
        </w:rPr>
        <w:t xml:space="preserve">Housing &amp; Urban Planning</w:t>
      </w:r>
    </w:p>
    <w:p>
      <w:pPr>
        <w:pStyle w:val="BodyText"/>
      </w:pPr>
      <w:r>
        <w:t xml:space="preserve">Inequitable distribution of housing resources.</w:t>
      </w:r>
    </w:p>
    <w:p>
      <w:pPr>
        <w:pStyle w:val="BodyText"/>
      </w:pPr>
      <w:r>
        <w:t xml:space="preserve">Spatial statistics and GIS mapping to identify underserved communities.</w:t>
      </w:r>
    </w:p>
    <w:p>
      <w:pPr>
        <w:pStyle w:val="BodyText"/>
      </w:pPr>
      <w:r>
        <w:rPr>
          <w:bCs/>
          <w:b/>
        </w:rPr>
        <w:t xml:space="preserve">Public Health</w:t>
      </w:r>
    </w:p>
    <w:p>
      <w:pPr>
        <w:pStyle w:val="BodyText"/>
      </w:pPr>
      <w:r>
        <w:t xml:space="preserve">TB/HIV transmission dynamics.&gt;TB/HIV transmission dynamics.Analyzing contact tracing data and demographic risk factors to optimize vaccination campaigns.</w:t>
      </w:r>
    </w:p>
    <w:bookmarkEnd w:id="26"/>
    <w:bookmarkStart w:id="27" w:name="Xd00407282f45750c4cde030e14749731448556b"/>
    <w:p>
      <w:pPr>
        <w:pStyle w:val="Heading2"/>
      </w:pPr>
      <w:r>
        <w:rPr>
          <w:bCs/>
          <w:b/>
          <w:bCs/>
          <w:b/>
        </w:rPr>
        <w:t xml:space="preserve">The Role of the Statistician in Economic Recovery</w:t>
      </w:r>
    </w:p>
    <w:p>
      <w:pPr>
        <w:pStyle w:val="FirstParagraph"/>
      </w:pPr>
      <w:r>
        <w:t xml:space="preserve">Johannesburg’s economy is heavily tied to financial services, mining, and manufacturing. Following periods of economic instability, the ability to interpret macroeconomic indicators correctly is vital. Statisticians analyze GDP growth rates, unemployment figures (particularly youth unemployment), and inflation metrics. These analyses inform fiscal policy decisions that can either stimulate growth or curb excessive spending.</w:t>
      </w:r>
    </w:p>
    <w:p>
      <w:pPr>
        <w:pStyle w:val="BodyText"/>
      </w:pPr>
      <w:r>
        <w:t xml:space="preserve">Moreover, in the context of South Africa’s affirmative action and transformation policies, Statisticians play a monitoring role. They design frameworks to measure diversity in corporate boards and management structures. By providing objective metrics on representation, they help ensure that corporate governance aligns with national transformation goals.</w:t>
      </w:r>
    </w:p>
    <w:p>
      <w:pPr>
        <w:pStyle w:val="BodyText"/>
      </w:pPr>
      <w:r>
        <w:rPr>
          <w:bCs/>
          <w:b/>
        </w:rPr>
        <w:t xml:space="preserve">5. Challenges Facing Statisticians in South Africa</w:t>
      </w:r>
    </w:p>
    <w:p>
      <w:pPr>
        <w:pStyle w:val="BodyText"/>
      </w:pPr>
      <w:r>
        <w:t xml:space="preserve">Despite the growing demand for statistical expertise, several challenges persist:</w:t>
      </w:r>
    </w:p>
    <w:p>
      <w:pPr>
        <w:numPr>
          <w:ilvl w:val="0"/>
          <w:numId w:val="1001"/>
        </w:numPr>
        <w:pStyle w:val="Compact"/>
      </w:pPr>
      <w:r>
        <w:rPr>
          <w:bCs/>
          <w:b/>
        </w:rPr>
        <w:t xml:space="preserve">Educational Pipeline:</w:t>
      </w:r>
    </w:p>
    <w:p>
      <w:pPr>
        <w:numPr>
          <w:ilvl w:val="0"/>
          <w:numId w:val="1001"/>
        </w:numPr>
        <w:pStyle w:val="Compact"/>
      </w:pPr>
      <w:r>
        <w:rPr>
          <w:bCs/>
          <w:b/>
        </w:rPr>
        <w:t xml:space="preserve">Data Infrastructure:</w:t>
      </w:r>
      <w:r>
        <w:t xml:space="preserve">Inconsistent internet connectivity and lack of standardized digital record-keeping in some public sectors hinder real-time statistical analysis.</w:t>
      </w:r>
    </w:p>
    <w:p>
      <w:pPr>
        <w:numPr>
          <w:ilvl w:val="0"/>
          <w:numId w:val="1001"/>
        </w:numPr>
        <w:pStyle w:val="Compact"/>
      </w:pPr>
      <w:r>
        <w:rPr>
          <w:bCs/>
          <w:b/>
        </w:rPr>
        <w:t xml:space="preserve">Bridging the Gap between Academia and Industry:</w:t>
      </w:r>
      <w:r>
        <w:t xml:space="preserve">Often, statistical research remains theoretical. There is a need for Statisticians to engage more directly with municipal planners and private sector leaders to ensure their findings are implemented.</w:t>
      </w:r>
    </w:p>
    <w:bookmarkEnd w:id="27"/>
    <w:bookmarkStart w:id="28" w:name="conclusion"/>
    <w:p>
      <w:pPr>
        <w:pStyle w:val="Heading2"/>
      </w:pPr>
      <w:r>
        <w:rPr>
          <w:bCs/>
          <w:b/>
        </w:rPr>
        <w:t xml:space="preserve">6. Conclusion</w:t>
      </w:r>
    </w:p>
    <w:p>
      <w:pPr>
        <w:pStyle w:val="FirstParagraph"/>
      </w:pPr>
      <w:r>
        <w:t xml:space="preserve">The Statistician is no longer a back-office function but a central figure in the strategic architecture of Johannesburg and South Africa at large. As the city continues to grow and evolve, the complexity of its challenges will only increase. The ability to extract truth from noise, to predict future trends based on past data, and to quantify social justice issues through rigorous methodology is indispensable.</w:t>
      </w:r>
    </w:p>
    <w:p>
      <w:pPr>
        <w:pStyle w:val="BodyText"/>
      </w:pPr>
      <w:r>
        <w:t xml:space="preserve">This Conference Paper concludes that investment in statistical education and infrastructure is not merely an academic pursuit but a national imperative. By empowering Statisticians with better tools, cleaner data, and a seat at the decision-making table, South Africa can navigate its path toward inclusive growth and sustainable urbanization. The future of Johannesburg depends not just on its physical infrastructure, but on the integrity and insight of its statistical foundation.</w:t>
      </w:r>
    </w:p>
    <w:p>
      <w:pPr>
        <w:pStyle w:val="BodyText"/>
      </w:pPr>
      <w:r>
        <w:rPr>
          <w:bCs/>
          <w:b/>
        </w:rPr>
        <w:t xml:space="preserve">References</w:t>
      </w:r>
    </w:p>
    <w:p>
      <w:pPr>
        <w:numPr>
          <w:ilvl w:val="0"/>
          <w:numId w:val="1002"/>
        </w:numPr>
        <w:pStyle w:val="Compact"/>
      </w:pPr>
      <w:r>
        <w:t xml:space="preserve">[1] Statistics South Africa (Stats SA). (2023). *Mid-Year Population Estimates*. Pretoria: Government Printer.</w:t>
      </w:r>
    </w:p>
    <w:p>
      <w:pPr>
        <w:numPr>
          <w:ilvl w:val="0"/>
          <w:numId w:val="1002"/>
        </w:numPr>
        <w:pStyle w:val="Compact"/>
      </w:pPr>
      <w:r>
        <w:t xml:space="preserve">[2] City of Johannesburg. (2024). *Integrated Development Plan*. Johannesburg Metropolitan Municipality.</w:t>
      </w:r>
    </w:p>
    <w:p>
      <w:pPr>
        <w:numPr>
          <w:ilvl w:val="0"/>
          <w:numId w:val="1002"/>
        </w:numPr>
        <w:pStyle w:val="Compact"/>
      </w:pPr>
      <w:r>
        <w:t xml:space="preserve">[3] Ntlemeza, P. &amp; Chinyoni, M. (2021). "The Impact of Data Science on Public Policy in South Africa." *Journal of African Business*, 18(3), 45-60.</w:t>
      </w:r>
    </w:p>
    <w:p>
      <w:pPr>
        <w:numPr>
          <w:ilvl w:val="0"/>
          <w:numId w:val="1002"/>
        </w:numPr>
        <w:pStyle w:val="Compact"/>
      </w:pPr>
      <w:r>
        <w:t xml:space="preserve">[4] World Bank Group. (2023). *South Africa Economic Update: Powering Through*. Washington, DC.</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Statistician in Modern Development: A Case Study of South Africa, Johannesburg</dc:title>
  <dc:creator/>
  <dc:language>en</dc:language>
  <cp:keywords/>
  <dcterms:created xsi:type="dcterms:W3CDTF">2026-07-30T00:36:31Z</dcterms:created>
  <dcterms:modified xsi:type="dcterms:W3CDTF">2026-07-30T00:36:31Z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