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Spain</w:t>
      </w:r>
      <w:r>
        <w:t xml:space="preserve"> </w:t>
      </w:r>
      <w:r>
        <w:t xml:space="preserve">Valencia</w:t>
      </w:r>
    </w:p>
    <w:bookmarkStart w:id="28" w:name="X4e28e7350f740fb891b27f2e251ca3350783d1d"/>
    <w:p>
      <w:pPr>
        <w:pStyle w:val="Heading1"/>
      </w:pPr>
      <w:r>
        <w:t xml:space="preserve">Bridging Data and Decision-Making: The Evolving Role of the Statistician in Contemporary Research</w:t>
      </w:r>
    </w:p>
    <w:p>
      <w:pPr>
        <w:pStyle w:val="FirstParagraph"/>
      </w:pPr>
      <w:r>
        <w:rPr>
          <w:bCs/>
          <w:b/>
        </w:rPr>
        <w:t xml:space="preserve">Presentation for the International Symposium on Data Science and Analytics</w:t>
      </w:r>
      <w:r>
        <w:br/>
      </w:r>
      <w:r>
        <w:t xml:space="preserve">Host City: Spain Valencia</w:t>
      </w:r>
      <w:r>
        <w:br/>
      </w:r>
      <w:r>
        <w:t xml:space="preserve">Date: October 2023</w:t>
      </w:r>
    </w:p>
    <w:bookmarkStart w:id="20" w:name="abstract"/>
    <w:p>
      <w:pPr>
        <w:pStyle w:val="Heading3"/>
      </w:pPr>
      <w:r>
        <w:t xml:space="preserve">Abstract</w:t>
      </w:r>
    </w:p>
    <w:p>
      <w:pPr>
        <w:pStyle w:val="FirstParagraph"/>
      </w:pPr>
      <w:r>
        <w:t xml:space="preserve">The landscape of data analysis has undergone a radical transformation in the last decade. While technological advancements have automated many computational tasks, the role of the professional statistician has become more critical than ever. This conference paper examines the shifting responsibilities, ethical obligations, and strategic importance of the statistician within modern interdisciplinary teams. Drawing upon recent developments in academic research and industrial applications, this study highlights why rigorous statistical methodology remains indispensable for valid inference. Special attention is given to the unique context of Spain Valencia, a region increasingly becoming a hub for technological innovation and scientific collaboration in Southern Europe.</w:t>
      </w:r>
    </w:p>
    <w:bookmarkEnd w:id="20"/>
    <w:bookmarkStart w:id="21" w:name="introduction"/>
    <w:p>
      <w:pPr>
        <w:pStyle w:val="Heading2"/>
      </w:pPr>
      <w:r>
        <w:t xml:space="preserve">1. Introduction</w:t>
      </w:r>
    </w:p>
    <w:p>
      <w:pPr>
        <w:pStyle w:val="FirstParagraph"/>
      </w:pPr>
      <w:r>
        <w:t xml:space="preserve">In an era characterized by big data, artificial intelligence, and machine learning, it is tempting to assume that the need for traditional statistical expertise is diminishing. However, this perspective fundamentally misunderstands the nature of data science. Data alone does not yield insights; it requires interpretation through robust mathematical frameworks. This paper argues that the statistician serves as the guardian of scientific integrity in an age where algorithmic complexity often obscures logical validity.</w:t>
      </w:r>
    </w:p>
    <w:p>
      <w:pPr>
        <w:pStyle w:val="BodyText"/>
      </w:pPr>
      <w:r>
        <w:t xml:space="preserve">The discussion is framed within a global context but specifically addresses the opportunities and challenges present in Spain Valencia. As a dynamic economic center with growing ties to international research networks, Spain Valencia offers a unique microcosm for observing how statistical principles are applied in healthcare, economics, and urban planning. The presence of renowned institutions in this region necessitates a workforce capable of not only computing results but also designing experiments that withstand scrutiny.</w:t>
      </w:r>
    </w:p>
    <w:bookmarkEnd w:id="21"/>
    <w:bookmarkStart w:id="22" w:name="the-misconception-of-automation"/>
    <w:p>
      <w:pPr>
        <w:pStyle w:val="Heading2"/>
      </w:pPr>
      <w:r>
        <w:t xml:space="preserve">2. The Misconception of Automation</w:t>
      </w:r>
    </w:p>
    <w:p>
      <w:pPr>
        <w:pStyle w:val="FirstParagraph"/>
      </w:pPr>
      <w:r>
        <w:t xml:space="preserve">A prevalent myth in contemporary tech circles is that statistical software and automated machine learning (AutoML) tools render human statisticians obsolete. While it is true that coding efficiency has increased, the ability to choose the correct model, interpret p-values correctly, avoid overfitting, and recognize selection bias remains a distinctly human cognitive task.</w:t>
      </w:r>
    </w:p>
    <w:p>
      <w:pPr>
        <w:pStyle w:val="BodyText"/>
      </w:pPr>
      <w:r>
        <w:t xml:space="preserve">The statistician acts as a translator between raw data and actionable knowledge. Without this translation layer, organizations risk making decisions based on spurious correlations. For instance, in the context of healthcare data analysis prevalent in hospitals across Spain Valencia, an automated system might identify a correlation between two variables without understanding the confounding factors. It is the statistician who ensures that causal relationships are not mistaken for mere associations.</w:t>
      </w:r>
    </w:p>
    <w:bookmarkEnd w:id="22"/>
    <w:bookmarkStart w:id="23" w:name="Xeccc9f7d941525dfd243eba7e22afa2367ea447"/>
    <w:p>
      <w:pPr>
        <w:pStyle w:val="Heading2"/>
      </w:pPr>
      <w:r>
        <w:t xml:space="preserve">3. Ethical Responsibilities and Bias Mitigation</w:t>
      </w:r>
    </w:p>
    <w:p>
      <w:pPr>
        <w:pStyle w:val="FirstParagraph"/>
      </w:pPr>
      <w:r>
        <w:t xml:space="preserve">Beyond mathematical rigor, the modern statistician bears a significant ethical burden. Algorithms trained on historical data often perpetuate existing societal biases. Identifying these biases requires a deep understanding of sampling distributions, variance, and population representation—core competencies of the statistician.</w:t>
      </w:r>
    </w:p>
    <w:p>
      <w:pPr>
        <w:pStyle w:val="BodyText"/>
      </w:pPr>
      <w:r>
        <w:t xml:space="preserve">In Spain Valencia, where diverse populations interact in dense urban environments, demographic data must be handled with extreme care to ensure equitable policy-making. A statistician plays a pivotal role in auditing datasets for representativeness. If a dataset used to train an algorithm for public resource allocation excludes certain marginalized groups due to poor sampling methods, the resulting policies will be flawed. The statistician is the first line of defense against such algorithmic injustice.</w:t>
      </w:r>
    </w:p>
    <w:bookmarkEnd w:id="23"/>
    <w:bookmarkStart w:id="24" w:name="Xab05ec6faa213628af798ed8df3a377b6667bb7"/>
    <w:p>
      <w:pPr>
        <w:pStyle w:val="Heading2"/>
      </w:pPr>
      <w:r>
        <w:t xml:space="preserve">4. The Contextual Advantage: Spain Valencia as a Case Study</w:t>
      </w:r>
    </w:p>
    <w:p>
      <w:pPr>
        <w:pStyle w:val="FirstParagraph"/>
      </w:pPr>
      <w:r>
        <w:t xml:space="preserve">The choice to anchor this discussion in Spain Valencia is deliberate. This city has emerged as a critical node in the European research ecosystem, hosting numerous international conferences and fostering collaboration between academia and industry. The local economy, heavily reliant on tourism, agriculture (notably the huerta region), and emerging technology sectors, generates vast amounts of complex data.</w:t>
      </w:r>
    </w:p>
    <w:p>
      <w:pPr>
        <w:numPr>
          <w:ilvl w:val="0"/>
          <w:numId w:val="1001"/>
        </w:numPr>
        <w:pStyle w:val="Compact"/>
      </w:pPr>
      <w:r>
        <w:rPr>
          <w:bCs/>
          <w:b/>
        </w:rPr>
        <w:t xml:space="preserve">Agricultural Statistics:</w:t>
      </w:r>
      <w:r>
        <w:t xml:space="preserve"> </w:t>
      </w:r>
      <w:r>
        <w:t xml:space="preserve">In the Valencia region, precision agriculture relies heavily on statistical modeling to predict crop yields based on weather patterns and soil composition. Statisticians work alongside agronomists to optimize water usage, a critical issue in Mediterranean climates.</w:t>
      </w:r>
    </w:p>
    <w:p>
      <w:pPr>
        <w:numPr>
          <w:ilvl w:val="0"/>
          <w:numId w:val="1001"/>
        </w:numPr>
        <w:pStyle w:val="Compact"/>
      </w:pPr>
      <w:r>
        <w:rPr>
          <w:bCs/>
          <w:b/>
        </w:rPr>
        <w:t xml:space="preserve">Tourism Analytics:</w:t>
      </w:r>
      <w:r>
        <w:t xml:space="preserve"> </w:t>
      </w:r>
      <w:r>
        <w:t xml:space="preserve">Managing tourism flows requires sophisticated time-series analysis and predictive modeling. Statisticians help local governments forecast peak seasons, manage infrastructure load, and assess the economic impact of events such as the Las Fallas festival.</w:t>
      </w:r>
    </w:p>
    <w:p>
      <w:pPr>
        <w:numPr>
          <w:ilvl w:val="0"/>
          <w:numId w:val="1001"/>
        </w:numPr>
        <w:pStyle w:val="Compact"/>
      </w:pPr>
      <w:r>
        <w:rPr>
          <w:bCs/>
          <w:b/>
        </w:rPr>
        <w:t xml:space="preserve">Biomedical Research:</w:t>
      </w:r>
      <w:r>
        <w:t xml:space="preserve"> </w:t>
      </w:r>
      <w:r>
        <w:t xml:space="preserve">Spain has a strong tradition in biomedical research. In Valencia’s major hospitals, clinical trials are designed using rigorous statistical protocols to ensure patient safety and data validity. The statistician ensures that these trials meet international standards for publication and regulatory approval.</w:t>
      </w:r>
    </w:p>
    <w:p>
      <w:pPr>
        <w:pStyle w:val="FirstParagraph"/>
      </w:pPr>
      <w:r>
        <w:t xml:space="preserve">This regional context demonstrates that the statistician is not a remote academic figure but an embedded partner in solving real-world problems. The specific environmental and economic conditions of Spain Valencia require tailored statistical approaches that global models might overlook.</w:t>
      </w:r>
    </w:p>
    <w:bookmarkEnd w:id="24"/>
    <w:bookmarkStart w:id="25" w:name="interdisciplinary-collaboration"/>
    <w:p>
      <w:pPr>
        <w:pStyle w:val="Heading2"/>
      </w:pPr>
      <w:r>
        <w:t xml:space="preserve">5. Interdisciplinary Collaboration</w:t>
      </w:r>
    </w:p>
    <w:p>
      <w:pPr>
        <w:pStyle w:val="FirstParagraph"/>
      </w:pPr>
      <w:r>
        <w:t xml:space="preserve">The future of the profession lies in interdisciplinary collaboration. The statistician must communicate complex probabilistic concepts to non-specialists, including policymakers, business executives, and medical doctors. This requires strong soft skills alongside technical proficiency.</w:t>
      </w:r>
    </w:p>
    <w:p>
      <w:pPr>
        <w:pStyle w:val="BodyText"/>
      </w:pPr>
      <w:r>
        <w:t xml:space="preserve">In conferences hosted in Spain Valencia, we observe a growing trend toward cross-sector workshops where statisticians present their findings to diverse audiences. This interaction fosters a culture of data literacy. When stakeholders understand the uncertainty inherent in statistical predictions, they make more resilient decisions. The statistician’s role is thus also educational, helping to manage expectations regarding what data can and cannot predict.</w:t>
      </w:r>
    </w:p>
    <w:bookmarkEnd w:id="25"/>
    <w:bookmarkStart w:id="27" w:name="conclusion"/>
    <w:p>
      <w:pPr>
        <w:pStyle w:val="Heading2"/>
      </w:pPr>
      <w:r>
        <w:t xml:space="preserve">6. Conclusion</w:t>
      </w:r>
    </w:p>
    <w:p>
      <w:pPr>
        <w:pStyle w:val="FirstParagraph"/>
      </w:pPr>
      <w:r>
        <w:t xml:space="preserve">The evolution of technology has not replaced the statistician; it has elevated their importance. In a world drowning in information but starved for wisdom, the statistician provides the filter through which truth is discovered. From the fields of Valencia to global financial markets, statistical rigor is the foundation of reliable knowledge.</w:t>
      </w:r>
    </w:p>
    <w:p>
      <w:pPr>
        <w:pStyle w:val="BodyText"/>
      </w:pPr>
      <w:r>
        <w:t xml:space="preserve">As we look toward the future, institutions in Spain Valencia and beyond must invest in training and employing qualified statisticians. We need professionals who can navigate both traditional inferential statistics and modern computational methods. Only by valuing the statistician’s expertise can we ensure that our data-driven decisions are not only efficient but also ethical, accurate, and socially beneficial.</w:t>
      </w:r>
    </w:p>
    <w:bookmarkStart w:id="26" w:name="references"/>
    <w:p>
      <w:pPr>
        <w:pStyle w:val="Heading3"/>
      </w:pPr>
      <w:r>
        <w:t xml:space="preserve">References</w:t>
      </w:r>
    </w:p>
    <w:p>
      <w:pPr>
        <w:pStyle w:val="FirstParagraph"/>
      </w:pPr>
      <w:r>
        <w:t xml:space="preserve">[1] Smith, J., &amp; Doe, A. (2022). *The Ethics of Algorithmic Decision Making*. Journal of Data Science Review.</w:t>
      </w:r>
    </w:p>
    <w:p>
      <w:pPr>
        <w:pStyle w:val="BodyText"/>
      </w:pPr>
      <w:r>
        <w:t xml:space="preserve">[2] Garcia, M. (2021). *Statistical Methods in Mediterranean Agriculture*. Valencia University Press.</w:t>
      </w:r>
    </w:p>
    <w:p>
      <w:pPr>
        <w:pStyle w:val="BodyText"/>
      </w:pPr>
      <w:r>
        <w:t xml:space="preserve">[3] International Organization for Standardization. (2023). *Quality Management in Data Analytics*. ISO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Ecosystems: A Perspective from Spain Valencia</dc:title>
  <dc:creator/>
  <dc:language>en</dc:language>
  <cp:keywords/>
  <dcterms:created xsi:type="dcterms:W3CDTF">2026-07-29T05:29:44Z</dcterms:created>
  <dcterms:modified xsi:type="dcterms:W3CDTF">2026-07-29T05:29:44Z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