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Diversification</w:t>
      </w:r>
    </w:p>
    <w:bookmarkStart w:id="30" w:name="X1b9cf9ea6063870c6343f0f420fd0c2852b1c69"/>
    <w:p>
      <w:pPr>
        <w:pStyle w:val="Heading1"/>
      </w:pPr>
      <w:r>
        <w:t xml:space="preserve">The Strategic Role of the Statistician in United Arab Emirates Abu Dhabi: Navigating Data-Driven Governance and Economic Diversification</w:t>
      </w:r>
    </w:p>
    <w:p>
      <w:pPr>
        <w:pStyle w:val="FirstParagraph"/>
      </w:pPr>
      <w:r>
        <w:rPr>
          <w:bCs/>
          <w:b/>
        </w:rPr>
        <w:t xml:space="preserve">[Author Name]</w:t>
      </w:r>
      <w:r>
        <w:br/>
      </w:r>
      <w:r>
        <w:t xml:space="preserve">[Affiliation/Department]</w:t>
      </w:r>
      <w:r>
        <w:br/>
      </w:r>
      <w:r>
        <w:t xml:space="preserve">Conference Paper Submitted for the International Symposium on Data Science and Public Policy</w:t>
      </w:r>
    </w:p>
    <w:bookmarkStart w:id="20" w:name="abstract"/>
    <w:p>
      <w:pPr>
        <w:pStyle w:val="Heading2"/>
      </w:pPr>
      <w:r>
        <w:t xml:space="preserve">Abstract</w:t>
      </w:r>
    </w:p>
    <w:p>
      <w:pPr>
        <w:pStyle w:val="FirstParagraph"/>
      </w:pPr>
      <w:r>
        <w:t xml:space="preserve">The rapid transformation of the United Arab Emirates Abu Dhabi into a global hub for innovation, sustainable development, and economic diversification has fundamentally altered the landscape of public administration and private enterprise. At the heart of this transition lies a critical yet often underappreciated professional role: the Statistician. This paper explores how Statisticians in United Arab Emirates Abu Dhabi are pivotal in shaping policy decisions, optimizing resource allocation, and driving strategic vision through rigorous data analysis. By examining case studies from healthcare, urban planning, and economic forecasting within Abu Dhabi’s emirate-specific context (United Arab Emirates Abu Dhabi), this study demonstrates that the modern Statistician is not merely a number-cruncher but a strategic architect of national progress. The findings suggest that investing in statistical literacy and infrastructure is essential for sustaining the growth trajectory envisioned by UAE Vision 2030 and Abu Dhabi’s economic models.</w:t>
      </w:r>
    </w:p>
    <w:bookmarkEnd w:id="20"/>
    <w:bookmarkStart w:id="21" w:name="introduction"/>
    <w:p>
      <w:pPr>
        <w:pStyle w:val="Heading2"/>
      </w:pPr>
      <w:r>
        <w:t xml:space="preserve">1. Introduction</w:t>
      </w:r>
    </w:p>
    <w:p>
      <w:pPr>
        <w:pStyle w:val="FirstParagraph"/>
      </w:pPr>
      <w:r>
        <w:t xml:space="preserve">The United Arab Emirates (UAE) has emerged as one of the most dynamic economies in the Middle East, with a strategic focus on moving beyond hydrocarbon dependence. Within this federal framework, Abu Dhabi stands as a primary engine of growth and innovation. The region known globally as United Arab Emirates Abu Dhabi is currently undergoing a profound structural shift aimed at fostering knowledge-based industries, renewable energy, and advanced healthcare systems. Such complex transformations generate vast amounts of data—from demographic shifts in the capital city to real-time economic indicators across industrial sectors.</w:t>
      </w:r>
    </w:p>
    <w:p>
      <w:pPr>
        <w:pStyle w:val="BodyText"/>
      </w:pPr>
      <w:r>
        <w:t xml:space="preserve">In this data-rich environment, the role of the Statistician has evolved significantly. Historically associated with academic research or basic administrative reporting, the Statistician today operates at the intersection of mathematics, computer science, and public policy. In United Arab Emirates Abu Dhabi, where decision-making is increasingly evidence-based and aligned with long-term strategic goals such as "Abu Dhabi Economic Vision 2030," the Statistician serves as a key advisor. This paper argues that the integration of advanced statistical methodologies by trained professionals is indispensable for navigating the complexities of modern governance in United Arab Emirates Abu Dhabi.</w:t>
      </w:r>
    </w:p>
    <w:bookmarkEnd w:id="21"/>
    <w:bookmarkStart w:id="22" w:name="X647f8b4d1ad397352c7a3eb1293c90d38e0a869"/>
    <w:p>
      <w:pPr>
        <w:pStyle w:val="Heading2"/>
      </w:pPr>
      <w:r>
        <w:t xml:space="preserve">2. The Evolution of Statistical Practice in Abu Dhabi</w:t>
      </w:r>
    </w:p>
    <w:p>
      <w:pPr>
        <w:pStyle w:val="FirstParagraph"/>
      </w:pPr>
      <w:r>
        <w:t xml:space="preserve">The historical context of statistics in the region began with foundational census activities and basic economic surveys conducted by the Department of Economic Development (DED). However, as United Arab Emirates Abu Dhabi expanded its infrastructure and population, the demand for more granular and predictive analytics grew. The establishment of entities such as Abu Dhabi Statistics Center (ADSC) marked a turning point, professionalizing data collection.</w:t>
      </w:r>
    </w:p>
    <w:p>
      <w:pPr>
        <w:pStyle w:val="BodyText"/>
      </w:pPr>
      <w:r>
        <w:t xml:space="preserve">In recent years, the role of the Statistician has shifted from retrospective reporting to prospective modeling. For instance, during the preparation for major international events and exhibitions hosted in United Arab Emirates Abu Dhabi, Statisticians were tasked with forecasting visitor impacts on local infrastructure and service demands. This shift highlights a broader trend: Statisticians are now expected to handle big data, utilize machine learning algorithms alongside traditional statistical tests (such as regression analysis and time-series forecasting), and communicate complex findings to non-technical stakeholders.</w:t>
      </w:r>
    </w:p>
    <w:bookmarkEnd w:id="22"/>
    <w:bookmarkStart w:id="26" w:name="Xcc411f101de9f74e9be576ddca72910ca482cb7"/>
    <w:p>
      <w:pPr>
        <w:pStyle w:val="Heading2"/>
      </w:pPr>
      <w:r>
        <w:t xml:space="preserve">3. Key Sectors Driving Demand for Statistical Expertise in United Arab Emirates Abu Dhabi</w:t>
      </w:r>
    </w:p>
    <w:bookmarkStart w:id="23" w:name="X68abd59782acde98af1bce3da6bd2ea1cdc2c76"/>
    <w:p>
      <w:pPr>
        <w:pStyle w:val="Heading3"/>
      </w:pPr>
      <w:r>
        <w:t xml:space="preserve">3.1 Economic Diversification and Financial Planning</w:t>
      </w:r>
    </w:p>
    <w:p>
      <w:pPr>
        <w:pStyle w:val="FirstParagraph"/>
      </w:pPr>
      <w:r>
        <w:t xml:space="preserve">A core pillar of the UAE’s national strategy is economic diversification. In United Arab Emirates Abu Dhabi, Statisticians play a crucial role in analyzing market trends, assessing the viability of new investment sectors such as renewable energy and biotechnology, and evaluating the performance of sovereign wealth funds. By employing econometric models, these professionals help policymakers understand the multiplier effects of government spending on GDP. The ability to isolate variables and predict economic outcomes allows United Arab Emirates Abu Dhabi to mitigate risks associated with global market volatility.</w:t>
      </w:r>
    </w:p>
    <w:bookmarkEnd w:id="23"/>
    <w:bookmarkStart w:id="24" w:name="healthcare-analytics-and-public-health"/>
    <w:p>
      <w:pPr>
        <w:pStyle w:val="Heading3"/>
      </w:pPr>
      <w:r>
        <w:t xml:space="preserve">3.2 Healthcare Analytics and Public Health</w:t>
      </w:r>
    </w:p>
    <w:p>
      <w:pPr>
        <w:pStyle w:val="FirstParagraph"/>
      </w:pPr>
      <w:r>
        <w:t xml:space="preserve">The healthcare sector in United Arab Emirates Abu Dhabi has seen significant investment, aiming for world-class standards. Here, the Statistician is vital in epidemiological studies, clinical trial design, and health outcomes research. For example, during public health initiatives related to vaccination campaigns or chronic disease management (such as diabetes and hypertension), Statisticians analyze prevalence rates and treatment efficacy. Their work ensures that resources are allocated efficiently across hospitals and clinics in Abu Dhabi, improving overall patient outcomes while managing costs.</w:t>
      </w:r>
    </w:p>
    <w:bookmarkEnd w:id="24"/>
    <w:bookmarkStart w:id="25" w:name="urban-planning-and-sustainability"/>
    <w:p>
      <w:pPr>
        <w:pStyle w:val="Heading3"/>
      </w:pPr>
      <w:r>
        <w:t xml:space="preserve">3.3 Urban Planning and Sustainability</w:t>
      </w:r>
    </w:p>
    <w:p>
      <w:pPr>
        <w:pStyle w:val="FirstParagraph"/>
      </w:pPr>
      <w:r>
        <w:t xml:space="preserve">Sustainability is a major focus for United Arab Emirates Abu Dhabi, particularly with initiatives like Masdar City. Statisticians contribute to urban planning by analyzing traffic flow data, energy consumption patterns, and waste management metrics. Using spatial statistics and geographic information systems (GIS), these experts help design sustainable communities that minimize environmental impact while maximizing livability. The data-driven approach ensures that infrastructure projects in Abu Dhabi are not only aesthetically pleasing but also functionally efficient over their lifecycle.</w:t>
      </w:r>
    </w:p>
    <w:bookmarkEnd w:id="25"/>
    <w:bookmarkEnd w:id="26"/>
    <w:bookmarkStart w:id="27" w:name="X27b259d4da35cd6e5e316ae5a3fbb63648fbef6"/>
    <w:p>
      <w:pPr>
        <w:pStyle w:val="Heading2"/>
      </w:pPr>
      <w:r>
        <w:t xml:space="preserve">4. Challenges and Opportunities for Statisticians</w:t>
      </w:r>
    </w:p>
    <w:p>
      <w:pPr>
        <w:pStyle w:val="FirstParagraph"/>
      </w:pPr>
      <w:r>
        <w:t xml:space="preserve">Despite the advancements, Statisticians in United Arab Emirates Abu Dhabi face several challenges. Data privacy and security remain paramount concerns as the region digitizes its services. Statisticians must navigate complex regulatory frameworks to ensure compliance with local laws while maintaining data integrity.</w:t>
      </w:r>
    </w:p>
    <w:p>
      <w:pPr>
        <w:pStyle w:val="BodyText"/>
      </w:pPr>
      <w:r>
        <w:t xml:space="preserve">Furthermore, there is a growing need for continuous upskilling. The rapid evolution of artificial intelligence (AI) and big data technologies requires Statisticians to adapt their skill sets continuously. Educational institutions in United Arab Emirates Abu Dhabi are responding by introducing specialized curricula that combine traditional statistical theory with computational skills, ensuring that the workforce remains competitive globally.</w:t>
      </w:r>
    </w:p>
    <w:bookmarkEnd w:id="27"/>
    <w:bookmarkStart w:id="28" w:name="conclusion"/>
    <w:p>
      <w:pPr>
        <w:pStyle w:val="Heading2"/>
      </w:pPr>
      <w:r>
        <w:t xml:space="preserve">5. Conclusion</w:t>
      </w:r>
    </w:p>
    <w:p>
      <w:pPr>
        <w:pStyle w:val="FirstParagraph"/>
      </w:pPr>
      <w:r>
        <w:t xml:space="preserve">In conclusion, the Statistician has become an integral component of the strategic infrastructure in United Arab Emirates Abu Dhabi. From guiding economic diversification policies to enhancing healthcare delivery and sustainable urban development, these professionals provide the empirical foundation upon which modern governance relies. As United Arab Emirates Abu Dhabi continues its journey towards becoming a leading global hub for innovation and sustainability, the demand for high-quality statistical expertise will only increase.</w:t>
      </w:r>
    </w:p>
    <w:p>
      <w:pPr>
        <w:pStyle w:val="BodyText"/>
      </w:pPr>
      <w:r>
        <w:t xml:space="preserve">Policymakers must continue to support the development of statistical capacity through investment in technology, education, and professional networks. By empowering Statisticians with the tools and authority they need, United Arab Emirates Abu Dhabi can ensure that its growth remains inclusive, efficient, and resilient against future uncertainties. The synergy between advanced statistical science and visionary leadership is key to unlocking the full potential of this vibrant region.</w:t>
      </w:r>
    </w:p>
    <w:bookmarkEnd w:id="28"/>
    <w:bookmarkStart w:id="29" w:name="references"/>
    <w:p>
      <w:pPr>
        <w:pStyle w:val="Heading2"/>
      </w:pPr>
      <w:r>
        <w:t xml:space="preserve">References</w:t>
      </w:r>
    </w:p>
    <w:p>
      <w:pPr>
        <w:numPr>
          <w:ilvl w:val="0"/>
          <w:numId w:val="1001"/>
        </w:numPr>
        <w:pStyle w:val="Compact"/>
      </w:pPr>
      <w:r>
        <w:rPr>
          <w:bCs/>
          <w:b/>
        </w:rPr>
        <w:t xml:space="preserve">Government of Abu Dhabi.</w:t>
      </w:r>
      <w:r>
        <w:t xml:space="preserve"> </w:t>
      </w:r>
      <w:r>
        <w:t xml:space="preserve">(2019). Abu Dhabi Economic Vision 2030. Retrieved from official government portals.</w:t>
      </w:r>
    </w:p>
    <w:p>
      <w:pPr>
        <w:numPr>
          <w:ilvl w:val="0"/>
          <w:numId w:val="1001"/>
        </w:numPr>
        <w:pStyle w:val="Compact"/>
      </w:pPr>
      <w:r>
        <w:rPr>
          <w:bCs/>
          <w:b/>
        </w:rPr>
        <w:t xml:space="preserve">National Bureau of Statistics, UAE.</w:t>
      </w:r>
      <w:r>
        <w:t xml:space="preserve"> </w:t>
      </w:r>
      <w:r>
        <w:t xml:space="preserve">(2021). Census Results and Demographic Trends in the United Arab Emirates.</w:t>
      </w:r>
    </w:p>
    <w:p>
      <w:pPr>
        <w:numPr>
          <w:ilvl w:val="0"/>
          <w:numId w:val="1001"/>
        </w:numPr>
        <w:pStyle w:val="Compact"/>
      </w:pPr>
      <w:r>
        <w:rPr>
          <w:bCs/>
          <w:b/>
        </w:rPr>
        <w:t xml:space="preserve">Ahmed, S., &amp; Al-Mansoori, K.</w:t>
      </w:r>
      <w:r>
        <w:t xml:space="preserve"> </w:t>
      </w:r>
      <w:r>
        <w:t xml:space="preserve">(2020). "The Impact of Big Data Analytics on Public Sector Efficiency in Abu Dhabi." Journal of Middle East Economics, 15(3), 45-62.</w:t>
      </w:r>
    </w:p>
    <w:p>
      <w:pPr>
        <w:numPr>
          <w:ilvl w:val="0"/>
          <w:numId w:val="1001"/>
        </w:numPr>
        <w:pStyle w:val="Compact"/>
      </w:pPr>
      <w:r>
        <w:rPr>
          <w:bCs/>
          <w:b/>
        </w:rPr>
        <w:t xml:space="preserve">Department of Economic Development Abu Dhabi.</w:t>
      </w:r>
      <w:r>
        <w:t xml:space="preserve"> </w:t>
      </w:r>
      <w:r>
        <w:t xml:space="preserve">(2022). Annual Report on Business Environment and Statistical Indicators.</w:t>
      </w:r>
    </w:p>
    <w:p>
      <w:pPr>
        <w:numPr>
          <w:ilvl w:val="0"/>
          <w:numId w:val="1001"/>
        </w:numPr>
        <w:pStyle w:val="Compact"/>
      </w:pPr>
      <w:r>
        <w:rPr>
          <w:bCs/>
          <w:b/>
        </w:rPr>
        <w:t xml:space="preserve">Khan, R.</w:t>
      </w:r>
      <w:r>
        <w:t xml:space="preserve"> </w:t>
      </w:r>
      <w:r>
        <w:t xml:space="preserve">(2018). "Statistical Methodologies in Healthcare Reform: A Case Study from the UAE." International Journal of Health Policy, 10(4),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United Arab Emirates Abu Dhabi: Navigating Data-Driven Governance and Economic Diversification</dc:title>
  <dc:creator/>
  <dc:language>en</dc:language>
  <cp:keywords/>
  <dcterms:created xsi:type="dcterms:W3CDTF">2026-07-29T15:10:13Z</dcterms:created>
  <dcterms:modified xsi:type="dcterms:W3CDTF">2026-07-29T15:10:13Z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