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Healthcare</w:t>
      </w:r>
    </w:p>
    <w:bookmarkStart w:id="28" w:name="X69d9766215e940744b774442988ff9c73d481b1"/>
    <w:p>
      <w:pPr>
        <w:pStyle w:val="Heading1"/>
      </w:pPr>
      <w:r>
        <w:t xml:space="preserve">The Modern Surgeon in Italy Naples: Bridging Tradition and Innovation in Healthcare</w:t>
      </w:r>
    </w:p>
    <w:p>
      <w:pPr>
        <w:pStyle w:val="FirstParagraph"/>
      </w:pPr>
      <w:r>
        <w:rPr>
          <w:bCs/>
          <w:b/>
        </w:rPr>
        <w:t xml:space="preserve">Abstract:</w:t>
      </w:r>
    </w:p>
    <w:p>
      <w:pPr>
        <w:pStyle w:val="BodyText"/>
      </w:pPr>
      <w:r>
        <w:t xml:space="preserve">This paper examines the evolving role of the surgeon within the unique medical, cultural, and socioeconomic context of Italy Naples. As a historic hub of medical education and innovation in Southern Europe, Italy Naples serves as a critical case study for understanding how surgical practice adapts to regional challenges while embracing global advancements. We analyze the training pathways, technological integration, patient demographics specific to this region in Italy Naples, and the systemic pressures faced by the modern surgeon. The findings suggest that while resource constraints persist, surgeons in Italy Naples are increasingly leveraging minimally invasive techniques and digital health tools to improve outcomes. Furthermore, this document highlights the importance of cultural competence and community engagement as essential components of surgical practice in this vibrant Italian city.</w:t>
      </w:r>
    </w:p>
    <w:bookmarkStart w:id="20" w:name="introduction"/>
    <w:p>
      <w:pPr>
        <w:pStyle w:val="Heading2"/>
      </w:pPr>
      <w:r>
        <w:t xml:space="preserve">1. Introduction</w:t>
      </w:r>
    </w:p>
    <w:p>
      <w:pPr>
        <w:pStyle w:val="FirstParagraph"/>
      </w:pPr>
      <w:r>
        <w:t xml:space="preserve">The landscape of modern healthcare is defined by rapid technological advancement, shifting demographic patterns, and evolving societal expectations. Nowhere is this transformation more palpable than in Italy Naples, a city where ancient medical traditions intersect with cutting-edge clinical research. For the surgeon operating within this dynamic environment in Italy Naples, the role has expanded beyond technical proficiency to encompass leadership, interdisciplinary collaboration, and socio-economic awareness.</w:t>
      </w:r>
    </w:p>
    <w:p>
      <w:pPr>
        <w:pStyle w:val="BodyText"/>
      </w:pPr>
      <w:r>
        <w:t xml:space="preserve">Southern Italy has historically faced distinct healthcare disparities compared to its northern counterparts. However, recent initiatives by regional health authorities in Italy Naples have sought to bridge these gaps through targeted investments in surgical infrastructure and specialist training. This conference paper aims to provide a comprehensive overview of the current state of surgical practice in this region, focusing on how surgeons are navigating the complexities of their environment while maintaining high standards of care.</w:t>
      </w:r>
    </w:p>
    <w:bookmarkEnd w:id="20"/>
    <w:bookmarkStart w:id="21" w:name="historical-context-and-medical-heritage"/>
    <w:p>
      <w:pPr>
        <w:pStyle w:val="Heading2"/>
      </w:pPr>
      <w:r>
        <w:t xml:space="preserve">2. Historical Context and Medical Heritage</w:t>
      </w:r>
    </w:p>
    <w:p>
      <w:pPr>
        <w:pStyle w:val="FirstParagraph"/>
      </w:pPr>
      <w:r>
        <w:t xml:space="preserve">To understand the contemporary surgeon in Italy Naples, one must appreciate the deep-rooted medical heritage of the region. The University of Naples Federico II is among the oldest universities in the world, having established a legacy of medical excellence dating back to the 13th century. This historical prestige has cultivated a culture where surgery is viewed not merely as a technical trade but as an art form grounded in rigorous academic inquiry.</w:t>
      </w:r>
    </w:p>
    <w:p>
      <w:pPr>
        <w:pStyle w:val="BodyText"/>
      </w:pPr>
      <w:r>
        <w:t xml:space="preserve">In Italy Naples, this tradition influences how surgeons approach patient care. There is a strong emphasis on bedside manner and the holistic assessment of the patient, reflecting the Mediterranean cultural value placed on personal relationships. Consequently, the modern surgeon in Italy Naples is expected to balance clinical detachment with empathetic engagement, a duality that defines successful practice in this specific locale.</w:t>
      </w:r>
    </w:p>
    <w:bookmarkEnd w:id="21"/>
    <w:bookmarkStart w:id="22" w:name="Xf90388c0d7ca9d50958b42ca5fb4281fcdff387"/>
    <w:p>
      <w:pPr>
        <w:pStyle w:val="Heading2"/>
      </w:pPr>
      <w:r>
        <w:t xml:space="preserve">3. Technological Integration and Surgical Innovation</w:t>
      </w:r>
    </w:p>
    <w:p>
      <w:pPr>
        <w:pStyle w:val="FirstParagraph"/>
      </w:pPr>
      <w:r>
        <w:t xml:space="preserve">The adoption of advanced surgical technologies has been a focal point for hospitals across Italy Naples. Robotic-assisted surgery, laparoscopic techniques, and real-time imaging systems are increasingly becoming standard in major tertiary care centers located in the city.</w:t>
      </w:r>
    </w:p>
    <w:p>
      <w:pPr>
        <w:numPr>
          <w:ilvl w:val="0"/>
          <w:numId w:val="1001"/>
        </w:numPr>
        <w:pStyle w:val="Compact"/>
      </w:pPr>
      <w:r>
        <w:rPr>
          <w:bCs/>
          <w:b/>
        </w:rPr>
        <w:t xml:space="preserve">Minimally Invasive Surgery (MIS):</w:t>
      </w:r>
      <w:r>
        <w:t xml:space="preserve"> </w:t>
      </w:r>
      <w:r>
        <w:t xml:space="preserve">Surgeons in Italy Naples have been at the forefront of adopting MIS techniques to reduce recovery times and minimize post-operative pain. This is particularly crucial given the aging population in many neighborhoods within Italy Naples, where rapid rehabilitation is a priority.</w:t>
      </w:r>
    </w:p>
    <w:p>
      <w:pPr>
        <w:numPr>
          <w:ilvl w:val="0"/>
          <w:numId w:val="1001"/>
        </w:numPr>
        <w:pStyle w:val="Compact"/>
      </w:pPr>
      <w:r>
        <w:rPr>
          <w:bCs/>
          <w:b/>
        </w:rPr>
        <w:t xml:space="preserve">Digital Health Records:</w:t>
      </w:r>
      <w:r>
        <w:t xml:space="preserve"> </w:t>
      </w:r>
      <w:r>
        <w:t xml:space="preserve">The integration of electronic health records (EHR) has improved continuity of care, allowing surgeons to access comprehensive patient histories efficiently. In Italy Naples, recent pilot programs have demonstrated that digital interoperability reduces medical errors and enhances communication between primary care physicians and surgical teams.</w:t>
      </w:r>
    </w:p>
    <w:p>
      <w:pPr>
        <w:numPr>
          <w:ilvl w:val="0"/>
          <w:numId w:val="1001"/>
        </w:numPr>
        <w:pStyle w:val="Compact"/>
      </w:pPr>
      <w:r>
        <w:rPr>
          <w:bCs/>
          <w:b/>
        </w:rPr>
        <w:t xml:space="preserve">Tele-surgery Potential:</w:t>
      </w:r>
      <w:r>
        <w:t xml:space="preserve"> </w:t>
      </w:r>
      <w:r>
        <w:t xml:space="preserve">Although still in exploratory phases, the potential for tele-surgical consultation is being explored by leading surgeons in Italy Naples to provide expertise to smaller clinics in surrounding rural areas.</w:t>
      </w:r>
    </w:p>
    <w:bookmarkEnd w:id="22"/>
    <w:bookmarkStart w:id="23" w:name="X87557a4469e813258adef7c4c099269d8dc7e7e"/>
    <w:p>
      <w:pPr>
        <w:pStyle w:val="Heading2"/>
      </w:pPr>
      <w:r>
        <w:t xml:space="preserve">4. Socioeconomic Challenges and Resource Management</w:t>
      </w:r>
    </w:p>
    <w:p>
      <w:pPr>
        <w:pStyle w:val="FirstParagraph"/>
      </w:pPr>
      <w:r>
        <w:t xml:space="preserve">Despite technological advancements, surgeons in Italy Naples face significant socioeconomic challenges. Budgetary constraints within the national health service often limit the availability of high-cost implants and specialized equipment. This necessitates a high degree of resourcefulness and cost-effective decision-making from every surgeon practicing in this region.</w:t>
      </w:r>
    </w:p>
    <w:p>
      <w:pPr>
        <w:pStyle w:val="BodyText"/>
      </w:pPr>
      <w:r>
        <w:t xml:space="preserve">Moreover, wait times for non-emergency surgical procedures can be lengthy, creating pressure on surgeons to optimize operating room efficiency. In Italy Naples, innovative scheduling algorithms and team-based care models are being implemented to streamline workflows. These strategies not only improve access to care but also reduce burnout among surgical staff by fostering a more sustainable working environment.</w:t>
      </w:r>
    </w:p>
    <w:bookmarkEnd w:id="23"/>
    <w:bookmarkStart w:id="24" w:name="Xb5faa09e33e8d5f1a451d10d18377e3b22e29a8"/>
    <w:p>
      <w:pPr>
        <w:pStyle w:val="Heading2"/>
      </w:pPr>
      <w:r>
        <w:t xml:space="preserve">5. Training and Education for the Next Generation</w:t>
      </w:r>
    </w:p>
    <w:p>
      <w:pPr>
        <w:pStyle w:val="FirstParagraph"/>
      </w:pPr>
      <w:r>
        <w:t xml:space="preserve">The future of surgery in Italy Naples depends on the robustness of its training programs. Surgical residency in Italy is highly competitive, with rigorous selection processes ensuring that only the most dedicated candidates enter the field. However, there is a growing concern regarding brain drain, where talented surgeons migrate to Northern Italy or other European countries for better remuneration and working conditions.</w:t>
      </w:r>
    </w:p>
    <w:p>
      <w:pPr>
        <w:pStyle w:val="BodyText"/>
      </w:pPr>
      <w:r>
        <w:t xml:space="preserve">To counteract this trend, institutions in Italy Naples are enhancing their educational offerings. This includes increased exposure to international rotations, research opportunities in translational medicine, and mentorship programs led by senior surgeons who have established themselves globally. The goal is to create a professional environment that retains top talent while fostering a sense of pride and responsibility among the younger generation of surgeons in Italy Naples.</w:t>
      </w:r>
    </w:p>
    <w:bookmarkEnd w:id="24"/>
    <w:bookmarkStart w:id="25" w:name="community-engagement-and-public-health"/>
    <w:p>
      <w:pPr>
        <w:pStyle w:val="Heading2"/>
      </w:pPr>
      <w:r>
        <w:t xml:space="preserve">6. Community Engagement and Public Health</w:t>
      </w:r>
    </w:p>
    <w:p>
      <w:pPr>
        <w:pStyle w:val="FirstParagraph"/>
      </w:pPr>
      <w:r>
        <w:t xml:space="preserve">Surgery does not exist in a vacuum; it is intrinsically linked to public health initiatives. In Italy Naples, surgeons are increasingly involved in community outreach programs focused on preventive care. For instance, screening camps for colorectal cancer and cardiovascular diseases led by surgical teams have helped identify pathologies earlier, thereby improving prognoses.</w:t>
      </w:r>
    </w:p>
    <w:p>
      <w:pPr>
        <w:pStyle w:val="BodyText"/>
      </w:pPr>
      <w:r>
        <w:t xml:space="preserve">This proactive approach aligns with broader European health goals to shift the focus from reactive treatment to preventive maintenance. By engaging directly with the communities they serve in Italy Naples, surgeons build trust and promote health literacy, which is essential for long-term societal well-being.</w:t>
      </w:r>
    </w:p>
    <w:bookmarkEnd w:id="25"/>
    <w:bookmarkStart w:id="26" w:name="conclusion"/>
    <w:p>
      <w:pPr>
        <w:pStyle w:val="Heading2"/>
      </w:pPr>
      <w:r>
        <w:t xml:space="preserve">7. Conclusion</w:t>
      </w:r>
    </w:p>
    <w:p>
      <w:pPr>
        <w:pStyle w:val="FirstParagraph"/>
      </w:pPr>
      <w:r>
        <w:t xml:space="preserve">The surgeon in Italy Naples stands at a pivotal crossroads between historical tradition and modern innovation. While challenges such as resource limitations and demographic pressures persist, the resilience and adaptability of surgical professionals in this region are evident. Through the strategic adoption of technology, rigorous educational standards, and active community engagement, surgeons in Italy Naples are redefining what it means to provide high-quality surgical care.</w:t>
      </w:r>
    </w:p>
    <w:p>
      <w:pPr>
        <w:pStyle w:val="BodyText"/>
      </w:pPr>
      <w:r>
        <w:t xml:space="preserve">As we look toward the future, it is imperative that policymakers continue to support investment in healthcare infrastructure and professional development within this vital Italian region. Only by addressing these systemic issues can we ensure that the surgeon remains a beacon of hope and healing for all citizens in Italy Naples. Further research into comparative outcomes between urban centers like Italy Naples and rural clinics will provide additional insights into optimizing surgical delivery systems across diverse geographical contexts.</w:t>
      </w:r>
    </w:p>
    <w:bookmarkEnd w:id="26"/>
    <w:bookmarkStart w:id="27" w:name="references"/>
    <w:p>
      <w:pPr>
        <w:pStyle w:val="Heading2"/>
      </w:pPr>
      <w:r>
        <w:t xml:space="preserve">8. References</w:t>
      </w:r>
    </w:p>
    <w:p>
      <w:pPr>
        <w:pStyle w:val="FirstParagraph"/>
      </w:pPr>
      <w:r>
        <w:rPr>
          <w:iCs/>
          <w:i/>
        </w:rPr>
        <w:t xml:space="preserve">(Note: The following are illustrative references formatted for the context of this conference paper.)</w:t>
      </w:r>
    </w:p>
    <w:p>
      <w:pPr>
        <w:numPr>
          <w:ilvl w:val="0"/>
          <w:numId w:val="1002"/>
        </w:numPr>
        <w:pStyle w:val="Compact"/>
      </w:pPr>
      <w:r>
        <w:t xml:space="preserve">Bianchi, M., &amp; Rossi, L. (2021). *Robotic Surgery Adoption in Southern Italy: A Comparative Study*. Journal of Italian Surgical Sciences.</w:t>
      </w:r>
    </w:p>
    <w:p>
      <w:pPr>
        <w:numPr>
          <w:ilvl w:val="0"/>
          <w:numId w:val="1002"/>
        </w:numPr>
        <w:pStyle w:val="Compact"/>
      </w:pPr>
      <w:r>
        <w:t xml:space="preserve">Costa, G. (2019). *Historical Perspectives on Medical Education at the University of Naples*. Naples Academic Press.</w:t>
      </w:r>
    </w:p>
    <w:p>
      <w:pPr>
        <w:numPr>
          <w:ilvl w:val="0"/>
          <w:numId w:val="1002"/>
        </w:numPr>
        <w:pStyle w:val="Compact"/>
      </w:pPr>
      <w:r>
        <w:t xml:space="preserve">Mancini, F. et al. (2022). "Resource Allocation Strategies in Public Hospitals: The Case of Italy Naples." *European Health Policy Review*, 45(3), 112-130.</w:t>
      </w:r>
    </w:p>
    <w:p>
      <w:pPr>
        <w:numPr>
          <w:ilvl w:val="0"/>
          <w:numId w:val="1002"/>
        </w:numPr>
        <w:pStyle w:val="Compact"/>
      </w:pPr>
      <w:r>
        <w:t xml:space="preserve">Sorrentino, A. (2023). *Community Engagement and Preventive Surgery in Urban Centers*. Mediterranean Journal of Public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Italy Naples: Bridging Tradition and Innovation in Healthcare</dc:title>
  <dc:creator/>
  <dc:language>en</dc:language>
  <cp:keywords/>
  <dcterms:created xsi:type="dcterms:W3CDTF">2026-07-29T08:01:15Z</dcterms:created>
  <dcterms:modified xsi:type="dcterms:W3CDTF">2026-07-29T08:01:15Z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