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9" w:name="X4436a97f07c62ee0accaee1b7196af08c677e6a"/>
    <w:p>
      <w:pPr>
        <w:pStyle w:val="Heading1"/>
      </w:pPr>
      <w:r>
        <w:t xml:space="preserve">The Evolving Role of the Surgeon in the Healthcare Landscape of Philippines Manila</w:t>
      </w:r>
    </w:p>
    <w:p>
      <w:pPr>
        <w:pStyle w:val="FirstParagraph"/>
      </w:pPr>
      <w:r>
        <w:rPr>
          <w:bCs/>
          <w:b/>
        </w:rPr>
        <w:t xml:space="preserve">Presented at the Annual Summit on Medical Excellence and Public Health Strategy</w:t>
      </w:r>
      <w:r>
        <w:br/>
      </w:r>
      <w:r>
        <w:rPr>
          <w:iCs/>
          <w:i/>
        </w:rPr>
        <w:t xml:space="preserve">Date: October 2023 | Location: Quezon City, Philippines</w:t>
      </w:r>
    </w:p>
    <w:bookmarkStart w:id="20" w:name="abstract"/>
    <w:p>
      <w:pPr>
        <w:pStyle w:val="Heading2"/>
      </w:pPr>
      <w:r>
        <w:t xml:space="preserve">Abstract</w:t>
      </w:r>
    </w:p>
    <w:p>
      <w:pPr>
        <w:pStyle w:val="FirstParagraph"/>
      </w:pPr>
      <w:r>
        <w:t xml:space="preserve">This conference paper examines the critical transformation of the surgical profession within the dynamic healthcare ecosystem of Philippines Manila. As urbanization accelerates and demographic shifts occur, the traditional definition of a Surgeon is expanding beyond technical proficiency in operative techniques. This paper analyzes how modern medical practitioners in this metropolitan hub are adapting to systemic challenges, technological advancements, and increasing patient expectations. By exploring case studies from major academic hospitals in the capital region, we argue that the contemporary Surgeon must serve not only as a technician of repair but also as a leader of multidisciplinary teams, an advocate for health equity in urban slums, and a custodian of data-driven medical practices.</w:t>
      </w:r>
    </w:p>
    <w:bookmarkEnd w:id="20"/>
    <w:bookmarkStart w:id="21" w:name="introduction"/>
    <w:p>
      <w:pPr>
        <w:pStyle w:val="Heading2"/>
      </w:pPr>
      <w:r>
        <w:t xml:space="preserve">Introduction</w:t>
      </w:r>
    </w:p>
    <w:p>
      <w:pPr>
        <w:pStyle w:val="FirstParagraph"/>
      </w:pPr>
      <w:r>
        <w:t xml:space="preserve">The healthcare landscape in Southeast Asia is undergoing profound changes, with Philippines Manila standing at the epicenter of these transformations. As the capital region houses nearly one-tenth of the nation's population, it presents a unique microcosm of global medical challenges: a high density of sophisticated tertiary care centers existing alongside underserved public health facilities. In this context, the role of the Surgeon has become increasingly complex. Historically viewed primarily as an artisan who performs physical interventions, today’s Surgeon in Philippines Manila is required to navigate a labyrinth of administrative burdens, ethical dilemmas, and technological disruptions.</w:t>
      </w:r>
    </w:p>
    <w:p>
      <w:pPr>
        <w:pStyle w:val="BodyText"/>
      </w:pPr>
      <w:r>
        <w:t xml:space="preserve">This paper posits that the effectiveness of healthcare delivery in this region is directly correlated with how well the medical community redefines its approach to surgical care. We explore three primary dimensions: clinical innovation in minimally invasive procedures, the socio-economic responsibilities of Surgeons addressing urban health disparities, and the integration of digital health tools into surgical workflows.</w:t>
      </w:r>
    </w:p>
    <w:bookmarkEnd w:id="21"/>
    <w:bookmarkStart w:id="22" w:name="Xf682911c75d8c61538d477e2b6aeb02627048f4"/>
    <w:p>
      <w:pPr>
        <w:pStyle w:val="Heading2"/>
      </w:pPr>
      <w:r>
        <w:t xml:space="preserve">Clinical Innovation and Technical Mastery</w:t>
      </w:r>
    </w:p>
    <w:p>
      <w:pPr>
        <w:pStyle w:val="FirstParagraph"/>
      </w:pPr>
      <w:r>
        <w:t xml:space="preserve">In recent years, there has been a significant shift toward minimally invasive surgery (MIS) across major hospitals in Philippines Manila. The adoption of laparoscopic and robotic-assisted technologies represents more than just a technical upgrade; it reflects a broader commitment to improving patient outcomes through reduced recovery times and lower infection rates. For the modern Surgeon, mastery of these tools is no longer optional but essential.</w:t>
      </w:r>
    </w:p>
    <w:p>
      <w:pPr>
        <w:pStyle w:val="BodyText"/>
      </w:pPr>
      <w:r>
        <w:t xml:space="preserve">Hospitals such as those in the Pateros-Quezon City corridor have become training grounds for next-generation surgical experts. These professionals are leveraging telemedicine for pre-operative consultations and post-operative follow-ups, thereby reducing the physical burden on patients who often endure long commutes in one of Asia’s most congested cities. The Surgeon must now be proficient not only in suturing but also in data interpretation, utilizing AI-driven diagnostics to plan surgeries with unprecedented precision.</w:t>
      </w:r>
    </w:p>
    <w:bookmarkEnd w:id="22"/>
    <w:bookmarkStart w:id="23" w:name="X765e40ba93755e9a839fb8573a9181efab77b9b"/>
    <w:p>
      <w:pPr>
        <w:pStyle w:val="Heading2"/>
      </w:pPr>
      <w:r>
        <w:t xml:space="preserve">Socio-Economic Responsibilities and Health Equity</w:t>
      </w:r>
    </w:p>
    <w:p>
      <w:pPr>
        <w:pStyle w:val="FirstParagraph"/>
      </w:pPr>
      <w:r>
        <w:t xml:space="preserve">One cannot discuss the role of a Surgeon in Philippines Manila without addressing the stark disparities in healthcare access. The city is characterized by extreme contrasts, where world-class private hospitals operate mere kilometers away from informal settlements lacking basic sanitation. Consequently, the Surgeon’s role has expanded to include advocacy and community engagement.</w:t>
      </w:r>
    </w:p>
    <w:p>
      <w:pPr>
        <w:pStyle w:val="BodyText"/>
      </w:pPr>
      <w:r>
        <w:t xml:space="preserve">We observe a growing trend of "socially responsible surgery," where leading medical institutions in the capital implement outreach programs. Surgeons are increasingly involved in public health campaigns focusing on trauma prevention, particularly among low-income communities affected by road traffic accidents and occupational hazards. By engaging with local government units (LGUs) and non-governmental organizations (NGOs), these medical professionals help bridge the gap between clinical care and social determinants of health.</w:t>
      </w:r>
    </w:p>
    <w:p>
      <w:pPr>
        <w:pStyle w:val="BodyText"/>
      </w:pPr>
      <w:r>
        <w:t xml:space="preserve">Furthermore, the economic burden of surgical care remains a significant hurdle for many Filipino families. Surgeons are being called upon to develop cost-effective protocols without compromising quality. This involves optimizing resource allocation, reducing waste in operating theaters, and advocating for insurance coverage reforms that make specialized surgical interventions accessible to the broader population.</w:t>
      </w:r>
    </w:p>
    <w:bookmarkEnd w:id="23"/>
    <w:bookmarkStart w:id="24" w:name="the-surgeon-as-a-team-leader"/>
    <w:p>
      <w:pPr>
        <w:pStyle w:val="Heading2"/>
      </w:pPr>
      <w:r>
        <w:t xml:space="preserve">The Surgeon as a Team Leader</w:t>
      </w:r>
    </w:p>
    <w:p>
      <w:pPr>
        <w:pStyle w:val="FirstParagraph"/>
      </w:pPr>
      <w:r>
        <w:t xml:space="preserve">The complexity of modern surgery has rendered the solitary figure of the surgeon obsolete. In Philippines Manila, successful surgical departments operate on a multidisciplinary model. The Surgeon is now recognized as the captain of a diverse team comprising anesthesiologists, perioperative nurses, physiotherapists, and nutritionists.</w:t>
      </w:r>
    </w:p>
    <w:p>
      <w:pPr>
        <w:pStyle w:val="BodyText"/>
      </w:pPr>
      <w:r>
        <w:t xml:space="preserve">Effective communication and leadership skills are as vital as surgical dexterity. Case management conferences are becoming standard practice, ensuring that every aspect of patient care is coordinated. This holistic approach is particularly important in managing complex comorbidities such as diabetes and hypertension, which are prevalent in the urban population and can complicate surgical outcomes.</w:t>
      </w:r>
    </w:p>
    <w:bookmarkEnd w:id="24"/>
    <w:bookmarkStart w:id="25" w:name="X54821121eedc309453184b8ce86c4e0efc7d239"/>
    <w:p>
      <w:pPr>
        <w:pStyle w:val="Heading2"/>
      </w:pPr>
      <w:r>
        <w:t xml:space="preserve">Ethical Considerations and Professional Integrity</w:t>
      </w:r>
    </w:p>
    <w:p>
      <w:pPr>
        <w:pStyle w:val="FirstParagraph"/>
      </w:pPr>
      <w:r>
        <w:t xml:space="preserve">As medical technology advances, ethical considerations become more pronounced. The Surgeon in Philippines Manila must navigate issues related to informed consent in a culturally diverse society. Language barriers, varying levels of health literacy, and traditional beliefs about illness require surgeons to adopt a patient-centered communication style that respects cultural nuances while ensuring clear understanding.</w:t>
      </w:r>
    </w:p>
    <w:p>
      <w:pPr>
        <w:pStyle w:val="BodyText"/>
      </w:pPr>
      <w:r>
        <w:t xml:space="preserve">Moreover, the commercialization of healthcare services presents ethical challenges. Maintaining professional integrity amidst competitive market pressures requires Surgeons to prioritize patient welfare over financial gain. Professional regulatory bodies in the country are tightening standards for Continuing Medical Education (CME) and ethical practice to uphold public trust.</w:t>
      </w:r>
    </w:p>
    <w:bookmarkEnd w:id="25"/>
    <w:bookmarkStart w:id="26" w:name="future-directions"/>
    <w:p>
      <w:pPr>
        <w:pStyle w:val="Heading2"/>
      </w:pPr>
      <w:r>
        <w:t xml:space="preserve">Future Directions</w:t>
      </w:r>
    </w:p>
    <w:p>
      <w:pPr>
        <w:pStyle w:val="FirstParagraph"/>
      </w:pPr>
      <w:r>
        <w:t xml:space="preserve">Looking ahead, the integration of Artificial Intelligence (AI) and big data analytics will further transform surgical practices. Predictive modeling will allow Surgeons in Philippines Manila to anticipate complications before they occur, moving the paradigm from reactive treatment to proactive care. Educational institutions must adapt their curricula to produce graduates who are technologically fluent and ethically grounded.</w:t>
      </w:r>
    </w:p>
    <w:p>
      <w:pPr>
        <w:pStyle w:val="BodyText"/>
      </w:pPr>
      <w:r>
        <w:t xml:space="preserve">Additionally, there is a need for stronger regional collaboration. Sharing best practices among hospitals in Luzon can help standardize surgical protocols and improve overall quality of care across the region.</w:t>
      </w:r>
    </w:p>
    <w:bookmarkEnd w:id="26"/>
    <w:bookmarkStart w:id="27" w:name="conclusion"/>
    <w:p>
      <w:pPr>
        <w:pStyle w:val="Heading2"/>
      </w:pPr>
      <w:r>
        <w:t xml:space="preserve">Conclusion</w:t>
      </w:r>
    </w:p>
    <w:p>
      <w:pPr>
        <w:pStyle w:val="FirstParagraph"/>
      </w:pPr>
      <w:r>
        <w:t xml:space="preserve">The Surgeon in Philippines Manila stands at a pivotal juncture. The role has evolved from a purely technical discipline to a multifaceted profession requiring clinical excellence, socio-economic awareness, technological proficiency, and strong leadership. As the city continues to grow and face new health challenges, the medical community must embrace this expanded identity. By doing so, Surgeons can ensure that high-quality surgical care remains accessible and effective for all citizens of Philippines Manila.</w:t>
      </w:r>
    </w:p>
    <w:p>
      <w:pPr>
        <w:pStyle w:val="BodyText"/>
      </w:pPr>
      <w:r>
        <w:t xml:space="preserve">The path forward requires concerted efforts from educational institutions, hospital administrators, policymakers, and the Surgeons themselves. Only through collaboration and innovation can we build a sustainable surgical healthcare system that serves the diverse needs of this vibrant capital region.</w:t>
      </w:r>
    </w:p>
    <w:bookmarkEnd w:id="27"/>
    <w:bookmarkStart w:id="28" w:name="keywords"/>
    <w:p>
      <w:pPr>
        <w:pStyle w:val="Heading2"/>
      </w:pPr>
      <w:r>
        <w:t xml:space="preserve">Keywords</w:t>
      </w:r>
    </w:p>
    <w:p>
      <w:pPr>
        <w:pStyle w:val="FirstParagraph"/>
      </w:pPr>
      <w:r>
        <w:t xml:space="preserve">Surgeon, Philippines Manila, Healthcare Reform, Minimally Invasive Surgery, Health Equity, Multidisciplinary Team Medical Leadership.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the Healthcare Landscape of Philippines Manila</dc:title>
  <dc:creator/>
  <dc:language>en</dc:language>
  <cp:keywords/>
  <dcterms:created xsi:type="dcterms:W3CDTF">2026-07-29T11:23:06Z</dcterms:created>
  <dcterms:modified xsi:type="dcterms:W3CDTF">2026-07-29T11:23:06Z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