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Thailand</w:t>
      </w:r>
      <w:r>
        <w:t xml:space="preserve"> </w:t>
      </w:r>
      <w:r>
        <w:t xml:space="preserve">Bangkok</w:t>
      </w:r>
    </w:p>
    <w:bookmarkStart w:id="28" w:name="X9e78d6b3de161febb5057b959fb35aa82d59914"/>
    <w:p>
      <w:pPr>
        <w:pStyle w:val="Heading1"/>
      </w:pPr>
      <w:r>
        <w:t xml:space="preserve">The Evolving Role of the Surgeon in Modern Healthcare:</w:t>
      </w:r>
      <w:r>
        <w:br/>
      </w:r>
      <w:r>
        <w:t xml:space="preserve">A Focus on Thailand Bangkok</w:t>
      </w:r>
    </w:p>
    <w:p>
      <w:pPr>
        <w:pStyle w:val="FirstParagraph"/>
      </w:pPr>
      <w:r>
        <w:rPr>
          <w:bCs/>
          <w:b/>
        </w:rPr>
        <w:t xml:space="preserve">Abstract:</w:t>
      </w:r>
      <w:r>
        <w:br/>
      </w:r>
      <w:r>
        <w:t xml:space="preserve">This conference paper explores the multifaceted role of the surgeon in contemporary medical practice, with a specific emphasis on the dynamic healthcare ecosystem of Thailand Bangkok. As global medical tourism and local healthcare demands intersect, the traditional definition of a surgeon is expanding beyond technical proficiency to include leadership, cultural competency, and technological integration. This study analyzes how surgeons operating in Thailand Bangkok are adapting to these challenges while maintaining high standards of care.</w:t>
      </w:r>
    </w:p>
    <w:bookmarkStart w:id="20" w:name="introduction"/>
    <w:p>
      <w:pPr>
        <w:pStyle w:val="Heading2"/>
      </w:pPr>
      <w:r>
        <w:t xml:space="preserve">1. Introduction</w:t>
      </w:r>
    </w:p>
    <w:p>
      <w:pPr>
        <w:pStyle w:val="FirstParagraph"/>
      </w:pPr>
      <w:r>
        <w:t xml:space="preserve">The profession of surgery has undergone a radical transformation over the past two decades. No longer confined strictly to the operating theater, the modern surgeon must navigate a complex landscape involving advanced robotics, interdisciplinary collaboration, and patient-centered care models. Nowhere is this transformation more visible than in Thailand Bangkok, a region that serves as both a global hub for medical tourism and a center for domestic healthcare excellence.</w:t>
      </w:r>
    </w:p>
    <w:p>
      <w:pPr>
        <w:pStyle w:val="BodyText"/>
      </w:pPr>
      <w:r>
        <w:t xml:space="preserve">In Thailand Bangkok, the role of the surgeon is particularly distinct due to the city’s status as a premier destination for international patients seeking high-quality surgical procedures at competitive costs. This dual responsibility—serving local populations in densely populated urban centers and catering to an influx of international visitors—requires surgeons who are not only technically adept but also culturally aware and administratively proficient. This paper argues that the identity of the surgeon in Thailand Bangkok is being redefined by these unique socio-economic and medical pressures.</w:t>
      </w:r>
    </w:p>
    <w:bookmarkEnd w:id="20"/>
    <w:bookmarkStart w:id="21" w:name="X5a5b39609a99ef2b5206153a4709d9343df612a"/>
    <w:p>
      <w:pPr>
        <w:pStyle w:val="Heading2"/>
      </w:pPr>
      <w:r>
        <w:t xml:space="preserve">2. The Technological Integration in Surgical Practice</w:t>
      </w:r>
    </w:p>
    <w:p>
      <w:pPr>
        <w:pStyle w:val="FirstParagraph"/>
      </w:pPr>
      <w:r>
        <w:t xml:space="preserve">A critical aspect of the modern surgeon’s role is the integration of technology. In Thailand Bangkok, leading hospitals have rapidly adopted robotic-assisted surgery systems such as the da Vinci Surgical System. For the surgeon, this represents a shift from manual dexterity to digital precision. The learning curve associated with these technologies requires continuous education and adaptation.</w:t>
      </w:r>
    </w:p>
    <w:p>
      <w:pPr>
        <w:pStyle w:val="BodyText"/>
      </w:pPr>
      <w:r>
        <w:t xml:space="preserve">In Thailand Bangkok, surgeons are increasingly expected to be tech-literate leaders who can mentor junior staff in minimally invasive techniques. This technological proficiency is not merely a luxury but a necessity for competitiveness. Patients visiting Thailand Bangkok often expect access to the same cutting-edge surgical technologies available in Western countries. Consequently, the surgeon must bridge the gap between traditional surgical skills and digital innovation, ensuring that technology enhances rather than replaces human judgment and care.</w:t>
      </w:r>
    </w:p>
    <w:bookmarkEnd w:id="21"/>
    <w:bookmarkStart w:id="22" w:name="X3df360c550ff862ca75abc85a55effc7575ff79"/>
    <w:p>
      <w:pPr>
        <w:pStyle w:val="Heading2"/>
      </w:pPr>
      <w:r>
        <w:t xml:space="preserve">3. Cultural Competency and Patient Communication</w:t>
      </w:r>
    </w:p>
    <w:p>
      <w:pPr>
        <w:pStyle w:val="FirstParagraph"/>
      </w:pPr>
      <w:r>
        <w:t xml:space="preserve">The concept of a surgeon is often viewed through a purely clinical lens; however, in Thailand Bangkok, soft skills are equally paramount. Due to the high volume of international medical tourism in Thailand Bangkok, surgeons must possess exceptional cultural competency. They interact with patients from diverse linguistic and cultural backgrounds who may have varying expectations regarding pain management, post-operative care, and informed consent.</w:t>
      </w:r>
    </w:p>
    <w:p>
      <w:pPr>
        <w:pStyle w:val="BodyText"/>
      </w:pPr>
      <w:r>
        <w:t xml:space="preserve">In this context, the surgeon acts as a cultural intermediary. In Thailand Bangkok’s hospitals, it is common for surgical teams to include interpreters or culturally trained coordinators. However, the ultimate responsibility for empathetic communication lies with the surgeon. Misunderstandings in cross-cultural healthcare settings can lead to adverse outcomes and legal complications. Therefore, training programs for surgeons in Thailand Bangkok now emphasize communication strategies that respect diverse cultural norms while maintaining medical accuracy.</w:t>
      </w:r>
    </w:p>
    <w:bookmarkEnd w:id="22"/>
    <w:bookmarkStart w:id="23" w:name="X47814740293643a9732b896005875785ad44818"/>
    <w:p>
      <w:pPr>
        <w:pStyle w:val="Heading2"/>
      </w:pPr>
      <w:r>
        <w:t xml:space="preserve">4. Leadership and Interdisciplinary Collaboration</w:t>
      </w:r>
    </w:p>
    <w:p>
      <w:pPr>
        <w:pStyle w:val="FirstParagraph"/>
      </w:pPr>
      <w:r>
        <w:t xml:space="preserve">The modern surgeon is a leader within the multidisciplinary team (MDT). In the bustling healthcare environment of Thailand Bangkok, efficiency is key. Surgeons must collaborate closely with anesthesiologists, nurses, radiologists, and rehabilitation specialists to ensure seamless patient pathways.</w:t>
      </w:r>
    </w:p>
    <w:p>
      <w:pPr>
        <w:pStyle w:val="BodyText"/>
      </w:pPr>
      <w:r>
        <w:t xml:space="preserve">In Thailand Bangkok’s major medical centers, surgical departments are often organized into specialized units such as cardiac surgery or neurosurgery. Here, the surgeon assumes a leadership role in decision-making processes regarding treatment protocols. This collaborative approach is vital for managing the complex cases that attract international patients to Thailand Bangkok. The surgeon must advocate for evidence-based practices while ensuring that team dynamics support optimal patient outcomes.</w:t>
      </w:r>
    </w:p>
    <w:bookmarkEnd w:id="23"/>
    <w:bookmarkStart w:id="24" w:name="challenges-and-ethical-considerations"/>
    <w:p>
      <w:pPr>
        <w:pStyle w:val="Heading2"/>
      </w:pPr>
      <w:r>
        <w:t xml:space="preserve">5. Challenges and Ethical Considerations</w:t>
      </w:r>
    </w:p>
    <w:p>
      <w:pPr>
        <w:pStyle w:val="FirstParagraph"/>
      </w:pPr>
      <w:r>
        <w:t xml:space="preserve">The rapid growth of the medical sector in Thailand Bangkok presents ethical challenges for surgeons. Issues such as equitable access to care, pricing transparency, and the balance between profit margins and patient welfare are prevalent. Surgeons operating in Thailand Bangkok must navigate these ethical landscapes carefully, ensuring that their primary obligation remains to the patient’s well-being.</w:t>
      </w:r>
    </w:p>
    <w:p>
      <w:pPr>
        <w:pStyle w:val="BodyText"/>
      </w:pPr>
      <w:r>
        <w:t xml:space="preserve">Furthermore, there is a growing concern regarding burnout among surgeons in high-volume centers like those in Thailand Bangkok. The pressure to maintain surgical volume while adhering to strict international accreditation standards can lead to professional fatigue. Addressing these challenges requires institutional support and a redefinition of the surgeon’s role to include self-care and mental health awareness.</w:t>
      </w:r>
    </w:p>
    <w:bookmarkEnd w:id="24"/>
    <w:bookmarkStart w:id="25" w:name="Xb7bafb1a78629f53fff1154053a21f0be3c9860"/>
    <w:p>
      <w:pPr>
        <w:pStyle w:val="Heading2"/>
      </w:pPr>
      <w:r>
        <w:t xml:space="preserve">6. Future Directions for the Surgeon in Thailand Bangkok</w:t>
      </w:r>
    </w:p>
    <w:p>
      <w:pPr>
        <w:pStyle w:val="FirstParagraph"/>
      </w:pPr>
      <w:r>
        <w:t xml:space="preserve">Looking ahead, the role of the surgeon in Thailand Bangkok will likely be influenced by artificial intelligence (AI) and telemedicine. AI algorithms are beginning to assist in pre-operative planning and risk assessment, offering surgeons powerful tools for decision-making. In Thailand Bangkok, where efficiency is highly valued, these tools can help streamline surgical workflows.</w:t>
      </w:r>
    </w:p>
    <w:p>
      <w:pPr>
        <w:pStyle w:val="BodyText"/>
      </w:pPr>
      <w:r>
        <w:t xml:space="preserve">Additionally, the rise of tele-surgery suggests that surgeons may soon perform or guide procedures remotely. For a hub like Thailand Bangkok, this opens new possibilities for international collaboration and training. However, it also raises questions about liability and the standardization of care across borders.</w:t>
      </w:r>
    </w:p>
    <w:bookmarkEnd w:id="25"/>
    <w:bookmarkStart w:id="26" w:name="conclusion"/>
    <w:p>
      <w:pPr>
        <w:pStyle w:val="Heading2"/>
      </w:pPr>
      <w:r>
        <w:t xml:space="preserve">7. Conclusion</w:t>
      </w:r>
    </w:p>
    <w:p>
      <w:pPr>
        <w:pStyle w:val="FirstParagraph"/>
      </w:pPr>
      <w:r>
        <w:t xml:space="preserve">In conclusion, the surgeon in Thailand Bangkok is evolving into a hybrid professional who combines technical surgical excellence with technological savvy, cultural intelligence, and leadership capabilities. The unique context of Thailand Bangkok demands a holistic approach to medical practice that transcends traditional boundaries. As healthcare continues to globalize and digitize, the surgeon must remain adaptable and committed to lifelong learning.</w:t>
      </w:r>
    </w:p>
    <w:p>
      <w:pPr>
        <w:pStyle w:val="BodyText"/>
      </w:pPr>
      <w:r>
        <w:t xml:space="preserve">For policymakers and educators focusing on Thailand Bangkok’s healthcare sector, investing in comprehensive training programs that address these multifaceted roles is essential. By doing so, we can ensure that surgeons continue to be at the forefront of medical innovation, providing world-class care in one of Asia’s most dynamic healthcare markets.</w:t>
      </w:r>
    </w:p>
    <w:bookmarkEnd w:id="26"/>
    <w:bookmarkStart w:id="27" w:name="references"/>
    <w:p>
      <w:pPr>
        <w:pStyle w:val="Heading2"/>
      </w:pPr>
      <w:r>
        <w:t xml:space="preserve">References</w:t>
      </w:r>
    </w:p>
    <w:p>
      <w:pPr>
        <w:pStyle w:val="FirstParagraph"/>
      </w:pPr>
      <w:r>
        <w:t xml:space="preserve">(Note: For the purposes of this conference paper draft, references are illustrative.)</w:t>
      </w:r>
      <w:r>
        <w:br/>
      </w:r>
      <w:r>
        <w:t xml:space="preserve">1. Asian Medical Association. (2023).</w:t>
      </w:r>
      <w:r>
        <w:t xml:space="preserve"> </w:t>
      </w:r>
      <w:r>
        <w:rPr>
          <w:iCs/>
          <w:i/>
        </w:rPr>
        <w:t xml:space="preserve">Trends in Surgical Technology across Southeast Asia</w:t>
      </w:r>
      <w:r>
        <w:t xml:space="preserve">.</w:t>
      </w:r>
      <w:r>
        <w:br/>
      </w:r>
      <w:r>
        <w:t xml:space="preserve">2. Ministry of Public Health Thailand. (2024).</w:t>
      </w:r>
      <w:r>
        <w:t xml:space="preserve"> </w:t>
      </w:r>
      <w:r>
        <w:rPr>
          <w:iCs/>
          <w:i/>
        </w:rPr>
        <w:t xml:space="preserve">Healthcare Infrastructure Report: Bangkok Metropolitan Region</w:t>
      </w:r>
      <w:r>
        <w:t xml:space="preserve">.</w:t>
      </w:r>
      <w:r>
        <w:br/>
      </w:r>
      <w:r>
        <w:t xml:space="preserve">3. Smith, J., &amp; Lee, K. (2023). "Cultural Competency in Medical Tourism: A Case Study of Thailand Bangkok."</w:t>
      </w:r>
      <w:r>
        <w:t xml:space="preserve"> </w:t>
      </w:r>
      <w:r>
        <w:rPr>
          <w:iCs/>
          <w:i/>
        </w:rPr>
        <w:t xml:space="preserve">Journal of International Healthcare Ethics</w:t>
      </w:r>
      <w:r>
        <w:t xml:space="preserve">, 15(2),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Modern Healthcare: A Focus on Thailand Bangkok</dc:title>
  <dc:creator/>
  <dc:language>en</dc:language>
  <cp:keywords/>
  <dcterms:created xsi:type="dcterms:W3CDTF">2026-07-29T19:21:26Z</dcterms:created>
  <dcterms:modified xsi:type="dcterms:W3CDTF">2026-07-29T19:21:26Z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