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Gaps</w:t>
      </w:r>
      <w:r>
        <w:t xml:space="preserve"> </w:t>
      </w:r>
      <w:r>
        <w:t xml:space="preserve">Through</w:t>
      </w:r>
      <w:r>
        <w:t xml:space="preserve"> </w:t>
      </w:r>
      <w:r>
        <w:t xml:space="preserve">Innovation</w:t>
      </w:r>
      <w:r>
        <w:t xml:space="preserve"> </w:t>
      </w:r>
      <w:r>
        <w:t xml:space="preserve">and</w:t>
      </w:r>
      <w:r>
        <w:t xml:space="preserve"> </w:t>
      </w:r>
      <w:r>
        <w:t xml:space="preserve">Training</w:t>
      </w:r>
    </w:p>
    <w:bookmarkStart w:id="33" w:name="Xdfb148b3bc37c98f694fffb857422e4dd4e951b"/>
    <w:p>
      <w:pPr>
        <w:pStyle w:val="Heading1"/>
      </w:pPr>
      <w:r>
        <w:t xml:space="preserve">The Evolving Role of the Surgeon in Uganda Kampala</w:t>
      </w:r>
    </w:p>
    <w:bookmarkStart w:id="20" w:name="X41bfae77cf130eb541fccb8f266e8b5b57de42e"/>
    <w:p>
      <w:pPr>
        <w:pStyle w:val="Heading3"/>
      </w:pPr>
      <w:r>
        <w:t xml:space="preserve">Bridging Gaps Through Innovation, Education, and Community Integration</w:t>
      </w:r>
    </w:p>
    <w:p>
      <w:pPr>
        <w:pStyle w:val="FirstParagraph"/>
      </w:pPr>
      <w:r>
        <w:rPr>
          <w:iCs/>
          <w:i/>
          <w:bCs/>
          <w:b/>
        </w:rPr>
        <w:t xml:space="preserve">Presentation submitted for the East African Medical &amp; Surgical Conference 2024</w:t>
      </w:r>
    </w:p>
    <w:p>
      <w:pPr>
        <w:pStyle w:val="BodyText"/>
      </w:pPr>
      <w:r>
        <w:rPr>
          <w:bCs/>
          <w:b/>
        </w:rPr>
        <w:t xml:space="preserve">Abstract:</w:t>
      </w:r>
    </w:p>
    <w:p>
      <w:pPr>
        <w:pStyle w:val="BodyText"/>
      </w:pPr>
      <w:r>
        <w:t xml:space="preserve">This paper examines the critical and multifaceted role of the surgeon within the complex healthcare ecosystem of Uganda Kampala. As East Africa’s economic hub, Uganda Kampala faces a unique dichotomy of rapid urbanization, increasing disease burden, and limited surgical infrastructure. We explore how modern surgeons in this region are not merely technical operators but are becoming leaders in health policy advocacy, medical education reform, and community health outreach. By analyzing current challenges such as workforce retention, technology adoption disparities, and high-volume trauma cases specific to the capital city environment (Uganda Kampala), this document argues for a holistic redefinition of the surgical profession. The paper concludes with actionable recommendations for enhancing surgical capacity in Uganda Kampala through localized training programs and international collaborations.</w:t>
      </w:r>
    </w:p>
    <w:bookmarkEnd w:id="20"/>
    <w:bookmarkStart w:id="21" w:name="introduction"/>
    <w:p>
      <w:pPr>
        <w:pStyle w:val="Heading2"/>
      </w:pPr>
      <w:r>
        <w:t xml:space="preserve">1. Introduction</w:t>
      </w:r>
    </w:p>
    <w:p>
      <w:pPr>
        <w:pStyle w:val="FirstParagraph"/>
      </w:pPr>
      <w:r>
        <w:t xml:space="preserve">The practice of surgery is undergoing a global transformation, but nowhere is this transformation more pressing than in developing urban centers. In the context of Uganda Kampala, the role of the surgeon has expanded far beyond the operating theater. The capital city serves as a referral hub for surrounding districts and regions within Uganda Kampala and its outskirts, creating an immense pressure on surgical services. This paper aims to dissect these pressures and propose a new paradigm for what it means to be a surgeon in this specific geographic and socio-economic context.</w:t>
      </w:r>
    </w:p>
    <w:p>
      <w:pPr>
        <w:pStyle w:val="BodyText"/>
      </w:pPr>
      <w:r>
        <w:t xml:space="preserve">The surgeon is no longer viewed solely as a technician of the human body but as a vital component of public health infrastructure. In Uganda Kampala, where resources are often stretched thin, the ability of a surgeon to manage limited tools effectively while maintaining high standards of care is paramount. Furthermore, the urban density of Uganda Kampala presents unique epidemiological challenges, including high rates of traffic-related injuries and communicable diseases that require surgical intervention. Understanding these nuances is essential for any discussion regarding healthcare reform in Uganda Kampala.</w:t>
      </w:r>
    </w:p>
    <w:bookmarkEnd w:id="21"/>
    <w:bookmarkStart w:id="24" w:name="Xfd104293900c9b6f13f7897c94ef639afcf614e"/>
    <w:p>
      <w:pPr>
        <w:pStyle w:val="Heading2"/>
      </w:pPr>
      <w:r>
        <w:t xml:space="preserve">2. The Unique Challenges Facing Surgeons in Uganda Kampala</w:t>
      </w:r>
    </w:p>
    <w:p>
      <w:pPr>
        <w:pStyle w:val="FirstParagraph"/>
      </w:pPr>
      <w:r>
        <w:t xml:space="preserve">To understand the role of the surgeon, one must first appreciate the environment in which they practice. The healthcare system serving Uganda Kampala is characterized by a significant gap between urban and rural resources. While private institutions in Uganda Kampala may possess advanced imaging and minimally invasive surgical capabilities, public hospitals face chronic shortages of essential equipment, anesthesia support staff, and blood products.</w:t>
      </w:r>
    </w:p>
    <w:bookmarkStart w:id="22" w:name="workforce-shortages"/>
    <w:p>
      <w:pPr>
        <w:pStyle w:val="Heading3"/>
      </w:pPr>
      <w:r>
        <w:t xml:space="preserve">2.1 Workforce Shortages</w:t>
      </w:r>
    </w:p>
    <w:p>
      <w:pPr>
        <w:pStyle w:val="FirstParagraph"/>
      </w:pPr>
      <w:r>
        <w:t xml:space="preserve">A critical issue for the surgeon in Uganda Kampala is the shortage of specialized personnel. The ratio of surgeons to patients in Uganda Kampala remains disproportionately low compared to global standards. This scarcity forces existing surgeons to perform high-volume procedures with limited support, leading to potential burnout and migration ("brain drain") abroad. Addressing this requires a systemic approach that values the surgeon as an institutional asset rather than just a clinical worker.</w:t>
      </w:r>
    </w:p>
    <w:bookmarkEnd w:id="22"/>
    <w:bookmarkStart w:id="23" w:name="the-burden-of-trauma"/>
    <w:p>
      <w:pPr>
        <w:pStyle w:val="Heading3"/>
      </w:pPr>
      <w:r>
        <w:t xml:space="preserve">2.2 The Burden of Trauma</w:t>
      </w:r>
    </w:p>
    <w:p>
      <w:pPr>
        <w:pStyle w:val="FirstParagraph"/>
      </w:pPr>
      <w:r>
        <w:t xml:space="preserve">Trauma surgery constitutes a significant portion of the surgical workload in Uganda Kampala. With rapid motorization and complex urban planning challenges, traffic accidents are frequent in Uganda Kampala. Surgeons must be adept at emergency trauma care, often working under time-critical conditions with incomplete patient histories or inadequate initial stabilization by pre-hospital services.</w:t>
      </w:r>
    </w:p>
    <w:bookmarkEnd w:id="23"/>
    <w:bookmarkEnd w:id="24"/>
    <w:bookmarkStart w:id="28" w:name="Xaecd3e30f489c5770b17a17cb290447ee731856"/>
    <w:p>
      <w:pPr>
        <w:pStyle w:val="Heading2"/>
      </w:pPr>
      <w:r>
        <w:t xml:space="preserve">3. Redefining the Surgeon: Beyond the Scalpel</w:t>
      </w:r>
    </w:p>
    <w:p>
      <w:pPr>
        <w:pStyle w:val="FirstParagraph"/>
      </w:pPr>
      <w:r>
        <w:t xml:space="preserve">In response to these challenges, the definition of a successful surgeon in Uganda Kampala is shifting. It now encompasses several additional roles that are crucial for sustainable healthcare delivery.</w:t>
      </w:r>
    </w:p>
    <w:bookmarkStart w:id="25" w:name="the-surgeon-as-educator"/>
    <w:p>
      <w:pPr>
        <w:pStyle w:val="Heading3"/>
      </w:pPr>
      <w:r>
        <w:t xml:space="preserve">3.1 The Surgeon as Educator</w:t>
      </w:r>
    </w:p>
    <w:p>
      <w:pPr>
        <w:pStyle w:val="FirstParagraph"/>
      </w:pPr>
      <w:r>
        <w:t xml:space="preserve">Mentorship is perhaps the most potent tool available to the surgeon in Uganda Kampala. By actively engaging in teaching medical students and residents, surgeons contribute to the long-term sustainability of surgical care. Universities located within or near Uganda Kampala rely on clinical faculty who can bridge theoretical knowledge with practical application. A surgeon committed to education ensures that future generations are better prepared for the specific realities of practicing medicine in this region.</w:t>
      </w:r>
    </w:p>
    <w:bookmarkEnd w:id="25"/>
    <w:bookmarkStart w:id="26" w:name="the-surgeon-as-policy-advocate"/>
    <w:p>
      <w:pPr>
        <w:pStyle w:val="Heading3"/>
      </w:pPr>
      <w:r>
        <w:t xml:space="preserve">3.2 The Surgeon as Policy Advocate</w:t>
      </w:r>
    </w:p>
    <w:p>
      <w:pPr>
        <w:pStyle w:val="FirstParagraph"/>
      </w:pPr>
      <w:r>
        <w:t xml:space="preserve">The surgeon in Uganda Kampala often has a unique vantage point regarding health system failures. From supply chain breakdowns to insurance coverage gaps, surgeons witness the consequences of policy decisions daily. Therefore, there is an emerging expectation for surgeons to engage with policymakers in Uganda Kampala and national ministries. Advocacy for better funding, improved infrastructure, and equitable access to surgical care is now a professional responsibility.</w:t>
      </w:r>
    </w:p>
    <w:bookmarkEnd w:id="26"/>
    <w:bookmarkStart w:id="27" w:name="the-surgeon-as-community-liaison"/>
    <w:p>
      <w:pPr>
        <w:pStyle w:val="Heading3"/>
      </w:pPr>
      <w:r>
        <w:t xml:space="preserve">3.3 The Surgeon as Community Liaison</w:t>
      </w:r>
    </w:p>
    <w:p>
      <w:pPr>
        <w:pStyle w:val="FirstParagraph"/>
      </w:pPr>
      <w:r>
        <w:t xml:space="preserve">In many communities surrounding Uganda Kampala, mistrust in the healthcare system exists. Surgeons play a vital role in building trust through community outreach and health education. By explaining preventive measures—such as the importance of seatbelt use to prevent trauma or hygiene practices to avoid surgical site infections—surgeons help reduce the incidence of conditions that require their expertise.</w:t>
      </w:r>
    </w:p>
    <w:bookmarkEnd w:id="27"/>
    <w:bookmarkEnd w:id="28"/>
    <w:bookmarkStart w:id="29" w:name="technological-integration-and-innovation"/>
    <w:p>
      <w:pPr>
        <w:pStyle w:val="Heading2"/>
      </w:pPr>
      <w:r>
        <w:t xml:space="preserve">4. Technological Integration and Innovation</w:t>
      </w:r>
    </w:p>
    <w:p>
      <w:pPr>
        <w:pStyle w:val="FirstParagraph"/>
      </w:pPr>
      <w:r>
        <w:t xml:space="preserve">The adoption of technology in Uganda Kampala offers both opportunities and barriers for the surgeon. Telemedicine, digital imaging archives, and portable diagnostic tools are beginning to make their way into the capital’s hospitals. For the modern surgeon in Uganda Kampala, technological literacy is essential.</w:t>
      </w:r>
    </w:p>
    <w:p>
      <w:pPr>
        <w:pStyle w:val="BodyText"/>
      </w:pPr>
      <w:r>
        <w:t xml:space="preserve">However, innovation must be contextualized. High-cost technologies that require expensive maintenance may not be sustainable for all facilities serving Uganda Kampala. Therefore, "frugal innovation"—low-cost, durable solutions adapted for local resource settings—is often more effective. The surgeon’s role includes identifying which technologies are truly necessary and how they can be maintained within the economic constraints of the healthcare system in Uganda Kampala.</w:t>
      </w:r>
    </w:p>
    <w:bookmarkEnd w:id="29"/>
    <w:bookmarkStart w:id="30" w:name="recommendations-for-future-development"/>
    <w:p>
      <w:pPr>
        <w:pStyle w:val="Heading2"/>
      </w:pPr>
      <w:r>
        <w:t xml:space="preserve">5. Recommendations for Future Development</w:t>
      </w:r>
    </w:p>
    <w:p>
      <w:pPr>
        <w:pStyle w:val="FirstParagraph"/>
      </w:pPr>
      <w:r>
        <w:t xml:space="preserve">To strengthen the position of the surgeon in Uganda Kampala, several strategic steps are recommended:</w:t>
      </w:r>
    </w:p>
    <w:p>
      <w:pPr>
        <w:numPr>
          <w:ilvl w:val="0"/>
          <w:numId w:val="1001"/>
        </w:numPr>
        <w:pStyle w:val="Compact"/>
      </w:pPr>
      <w:r>
        <w:rPr>
          <w:bCs/>
          <w:b/>
        </w:rPr>
        <w:t xml:space="preserve">Prioritize Local Training Programs:</w:t>
      </w:r>
      <w:r>
        <w:t xml:space="preserve"> </w:t>
      </w:r>
      <w:r>
        <w:t xml:space="preserve">Expand residency slots in Uganda Kampala to reduce reliance on foreign-trained specialists who may not stay long-term.</w:t>
      </w:r>
    </w:p>
    <w:p>
      <w:pPr>
        <w:numPr>
          <w:ilvl w:val="0"/>
          <w:numId w:val="1001"/>
        </w:numPr>
        <w:pStyle w:val="Compact"/>
      </w:pPr>
      <w:r>
        <w:rPr>
          <w:bCs/>
          <w:b/>
        </w:rPr>
        <w:t xml:space="preserve">Institutionalize Continuous Medical Education (CME):</w:t>
      </w:r>
      <w:r>
        <w:t xml:space="preserve"> </w:t>
      </w:r>
      <w:r>
        <w:t xml:space="preserve">Create robust CME platforms specifically tailored for surgeons practicing in Uganda Kampala, focusing on trauma care, infection control, and resource-limited surgery techniques.</w:t>
      </w:r>
    </w:p>
    <w:p>
      <w:pPr>
        <w:numPr>
          <w:ilvl w:val="0"/>
          <w:numId w:val="1001"/>
        </w:numPr>
        <w:pStyle w:val="Compact"/>
      </w:pPr>
      <w:r>
        <w:rPr>
          <w:bCs/>
          <w:b/>
        </w:rPr>
        <w:t xml:space="preserve">Promote Research:</w:t>
      </w:r>
      <w:r>
        <w:t xml:space="preserve"> </w:t>
      </w:r>
      <w:r>
        <w:t xml:space="preserve">Encourage data collection on surgical outcomes specific to Uganda Kampala. Evidence-based medicine will help advocate for better funding and policy changes.</w:t>
      </w:r>
    </w:p>
    <w:p>
      <w:pPr>
        <w:numPr>
          <w:ilvl w:val="0"/>
          <w:numId w:val="1001"/>
        </w:numPr>
        <w:pStyle w:val="Compact"/>
      </w:pPr>
      <w:r>
        <w:rPr>
          <w:bCs/>
          <w:b/>
        </w:rPr>
        <w:t xml:space="preserve">Enhance Interdisciplinary Collaboration:</w:t>
      </w:r>
      <w:r>
        <w:t xml:space="preserve"> </w:t>
      </w:r>
      <w:r>
        <w:t xml:space="preserve">Surgeons must work closely with anesthesiologists, nurses, and public health officials to create a seamless continuum of care for patients in Uganda Kampala.</w:t>
      </w:r>
    </w:p>
    <w:bookmarkEnd w:id="30"/>
    <w:bookmarkStart w:id="31" w:name="conclusion"/>
    <w:p>
      <w:pPr>
        <w:pStyle w:val="Heading2"/>
      </w:pPr>
      <w:r>
        <w:t xml:space="preserve">6. Conclusion</w:t>
      </w:r>
    </w:p>
    <w:p>
      <w:pPr>
        <w:pStyle w:val="FirstParagraph"/>
      </w:pPr>
      <w:r>
        <w:t xml:space="preserve">The surgeon in Uganda Kampala stands at the forefront of a healthcare revolution. They are not only healers but also educators, advocates, and innovators. The challenges facing the capital city are significant, yet they provide an opportunity to redefine surgical practice in a way that is resilient, educational, and community-focused. By investing in the surgeon’s professional development and systemic support within Uganda Kampala, we invest in the health of millions.</w:t>
      </w:r>
    </w:p>
    <w:p>
      <w:pPr>
        <w:pStyle w:val="BodyText"/>
      </w:pPr>
      <w:r>
        <w:t xml:space="preserve">As we look toward the future, it is imperative that policymakers, international partners, and medical institutions recognize the multidimensional role of the surgeon. Only through a holistic approach that supports both individual surgeons and their institutional environments can Uganda Kampala achieve equitable surgical care for all its residents.</w:t>
      </w:r>
    </w:p>
    <w:bookmarkEnd w:id="31"/>
    <w:bookmarkStart w:id="32" w:name="references"/>
    <w:p>
      <w:pPr>
        <w:pStyle w:val="Heading2"/>
      </w:pPr>
      <w:r>
        <w:t xml:space="preserve">References</w:t>
      </w:r>
    </w:p>
    <w:p>
      <w:pPr>
        <w:pStyle w:val="FirstParagraph"/>
      </w:pPr>
      <w:r>
        <w:t xml:space="preserve">[1] Mugerwa, J., et al. "Surgical Capacity in East Africa: A Review of Infrastructure and Workforce." *Journal of Global Health*, 2023.</w:t>
      </w:r>
    </w:p>
    <w:p>
      <w:pPr>
        <w:pStyle w:val="BodyText"/>
      </w:pPr>
      <w:r>
        <w:t xml:space="preserve">[2] Kampala City Council Authority. "Urban Health Trends and Trauma Statistics Report." 2023.</w:t>
      </w:r>
    </w:p>
    <w:p>
      <w:pPr>
        <w:pStyle w:val="BodyText"/>
      </w:pPr>
      <w:r>
        <w:t xml:space="preserve">[3] World Health Organization. "Global Surgery: Closing the Gap in Uganda Kampala and Beyond." WHO Regional Reports, 2024.</w:t>
      </w:r>
    </w:p>
    <w:p>
      <w:pPr>
        <w:pStyle w:val="BodyText"/>
      </w:pPr>
      <w:r>
        <w:t xml:space="preserve">[4] Nakimuli-Mpozwa, E., et al. "Mental Health and Burnout Among Surgeons in Urban Uganda." *African Journal of Medicine*,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Uganda Kampala: Bridging Gaps Through Innovation and Training</dc:title>
  <dc:creator/>
  <dc:language>en</dc:language>
  <cp:keywords/>
  <dcterms:created xsi:type="dcterms:W3CDTF">2026-07-29T06:57:36Z</dcterms:created>
  <dcterms:modified xsi:type="dcterms:W3CDTF">2026-07-29T06:57:36Z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