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Systems</w:t>
      </w:r>
      <w:r>
        <w:t xml:space="preserve"> </w:t>
      </w:r>
      <w:r>
        <w:t xml:space="preserve">Engineer</w:t>
      </w:r>
      <w:r>
        <w:t xml:space="preserve"> </w:t>
      </w:r>
      <w:r>
        <w:t xml:space="preserve">in</w:t>
      </w:r>
      <w:r>
        <w:t xml:space="preserve"> </w:t>
      </w:r>
      <w:r>
        <w:t xml:space="preserve">Belgium</w:t>
      </w:r>
      <w:r>
        <w:t xml:space="preserve"> </w:t>
      </w:r>
      <w:r>
        <w:t xml:space="preserve">Brussels:</w:t>
      </w:r>
      <w:r>
        <w:t xml:space="preserve"> </w:t>
      </w:r>
      <w:r>
        <w:t xml:space="preserve">Bridging</w:t>
      </w:r>
      <w:r>
        <w:t xml:space="preserve"> </w:t>
      </w:r>
      <w:r>
        <w:t xml:space="preserve">Complexity</w:t>
      </w:r>
      <w:r>
        <w:t xml:space="preserve"> </w:t>
      </w:r>
      <w:r>
        <w:t xml:space="preserve">and</w:t>
      </w:r>
      <w:r>
        <w:t xml:space="preserve"> </w:t>
      </w:r>
      <w:r>
        <w:t xml:space="preserve">Innovation</w:t>
      </w:r>
    </w:p>
    <w:bookmarkStart w:id="30" w:name="Xeff04ce67cda8338c5b8ace567e066549663f9c"/>
    <w:p>
      <w:pPr>
        <w:pStyle w:val="Heading1"/>
      </w:pPr>
      <w:r>
        <w:t xml:space="preserve">The Systems Engineer in Belgium Brussels: Bridging Complexity and Innovation</w:t>
      </w:r>
    </w:p>
    <w:p>
      <w:pPr>
        <w:pStyle w:val="FirstParagraph"/>
      </w:pPr>
      <w:r>
        <w:rPr>
          <w:bCs/>
          <w:b/>
        </w:rPr>
        <w:t xml:space="preserve">Jean-Luc Verstraete</w:t>
      </w:r>
      <w:r>
        <w:br/>
      </w:r>
      <w:r>
        <w:t xml:space="preserve">Senior Architect, European Tech Solutions</w:t>
      </w:r>
      <w:r>
        <w:br/>
      </w:r>
      <w:r>
        <w:t xml:space="preserve">Brussels, Belgium</w:t>
      </w:r>
      <w:r>
        <w:br/>
      </w:r>
      <w:r>
        <w:br/>
      </w:r>
    </w:p>
    <w:p>
      <w:pPr>
        <w:pStyle w:val="BodyText"/>
      </w:pPr>
      <w:r>
        <w:rPr>
          <w:bCs/>
          <w:b/>
        </w:rPr>
        <w:t xml:space="preserve">Abstract:</w:t>
      </w:r>
    </w:p>
    <w:p>
      <w:pPr>
        <w:pStyle w:val="BodyText"/>
      </w:pPr>
      <w:r>
        <w:t xml:space="preserve">This paper explores the critical role of the Systems Engineer within the unique geopolitical and technological landscape of Belgium Brussels. As a hub for international policy, defense contracts, and emerging digital infrastructure, this region demands professionals who can navigate complex regulatory environments while delivering robust technical solutions. We analyze how Systems Engineers integrate multidisciplinary elements—from cybersecurity frameworks to sustainable smart-city infrastructures—to meet the specific needs of European institutions operating out of Belgium Brussels. The discussion highlights the necessity of holistic thinking in an era of rapid technological convergence, emphasizing that effective system architecture is not merely a technical challenge but a strategic imperative for stability and innovation in this capital region.</w:t>
      </w:r>
    </w:p>
    <w:bookmarkStart w:id="20" w:name="introduction"/>
    <w:p>
      <w:pPr>
        <w:pStyle w:val="Heading2"/>
      </w:pPr>
      <w:r>
        <w:t xml:space="preserve">1. Introduction</w:t>
      </w:r>
    </w:p>
    <w:p>
      <w:pPr>
        <w:pStyle w:val="FirstParagraph"/>
      </w:pPr>
      <w:r>
        <w:t xml:space="preserve">In the modern technological epoch, the complexity of systems has outpaced the capabilities of siloed engineering disciplines. This reality is particularly pronounced in Belgium Brussels, a city that serves as the de facto capital of Europe and a global hub for diplomacy, defense, and commerce. Here, technical solutions do not exist in a vacuum; they are deeply intertwined with regulatory compliance, international standards, and cross-border interoperability. It is within this context that the role of the Systems Engineer emerges as indispensable.</w:t>
      </w:r>
    </w:p>
    <w:p>
      <w:pPr>
        <w:pStyle w:val="BodyText"/>
      </w:pPr>
      <w:r>
        <w:t xml:space="preserve">A Systems Engineer acts as the integrator of last resort, synthesizing requirements from diverse stakeholders—ranging from government officials and private sector contractors to end-users and security auditors—to create coherent, functional, and sustainable systems. For a professional operating in Belgium Brussels, this role carries additional weight. The environment is characterized by a high density of international organizations, requiring engineers to possess not only technical acumen but also cultural agility and linguistic proficiency.</w:t>
      </w:r>
    </w:p>
    <w:bookmarkEnd w:id="20"/>
    <w:bookmarkStart w:id="21" w:name="the-unique-context-of-belgium-brussels"/>
    <w:p>
      <w:pPr>
        <w:pStyle w:val="Heading2"/>
      </w:pPr>
      <w:r>
        <w:t xml:space="preserve">2. The Unique Context of Belgium Brussels</w:t>
      </w:r>
    </w:p>
    <w:p>
      <w:pPr>
        <w:pStyle w:val="FirstParagraph"/>
      </w:pPr>
      <w:r>
        <w:t xml:space="preserve">To understand the specific demands placed on a Systems Engineer in this region, one must first appreciate the ecosystem of Belgium Brussels. Unlike other major tech hubs that may focus primarily on commercial innovation or startup culture, Belgium Brussels operates at the intersection of public service and private enterprise. The presence of NATO headquarters, the European Commission, and numerous international NGOs creates a demand for systems that are exceptionally secure, resilient, and compliant with strict data protection laws such as GDPR.</w:t>
      </w:r>
    </w:p>
    <w:p>
      <w:pPr>
        <w:pStyle w:val="BodyText"/>
      </w:pPr>
      <w:r>
        <w:t xml:space="preserve">Furthermore, Belgium Brussels is undergoing a significant transformation regarding its physical infrastructure. As municipalities invest in smart city initiatives to improve urban mobility and energy efficiency, the Systems Engineer plays a pivotal role in connecting disparate IoT (Internet of Things) devices with central management platforms. The challenge here is not just connectivity, but integration. A traffic light system must communicate seamlessly with emergency services, public transport networks, and environmental monitoring sensors. This requires a systems thinking approach that views the city as an interconnected organism rather than a collection of independent components.</w:t>
      </w:r>
    </w:p>
    <w:bookmarkEnd w:id="21"/>
    <w:bookmarkStart w:id="25" w:name="X83715a785b21582c32331bbcc5f8704a1c3a040"/>
    <w:p>
      <w:pPr>
        <w:pStyle w:val="Heading2"/>
      </w:pPr>
      <w:r>
        <w:t xml:space="preserve">3. Core Competencies of the Systems Engineer</w:t>
      </w:r>
    </w:p>
    <w:p>
      <w:pPr>
        <w:pStyle w:val="FirstParagraph"/>
      </w:pPr>
      <w:r>
        <w:t xml:space="preserve">The profile of a competent Systems Engineer in Belgium Brussels is multifaceted. While traditional engineering skills—such as proficiency in modeling languages like SysML and knowledge of hardware-software integration—are foundational, they are no longer sufficient on their own.</w:t>
      </w:r>
    </w:p>
    <w:bookmarkStart w:id="22" w:name="X3264becac4325304f3d09126554fc7a97ce7d92"/>
    <w:p>
      <w:pPr>
        <w:pStyle w:val="Heading3"/>
      </w:pPr>
      <w:r>
        <w:t xml:space="preserve">3.1 Holistic Integration and Lifecycle Management</w:t>
      </w:r>
    </w:p>
    <w:p>
      <w:pPr>
        <w:pStyle w:val="FirstParagraph"/>
      </w:pPr>
      <w:r>
        <w:t xml:space="preserve">The primary responsibility of the Systems Engineer is to manage the entire lifecycle of a system, from concept development through production, operation, and eventual disposal. In Belgium Brussels, where long-term sustainability is a key political priority, this includes designing for decommissioning and environmental impact early in the design phase. The engineer must ensure that systems are modular and upgradable to prevent rapid obsolescence.</w:t>
      </w:r>
    </w:p>
    <w:bookmarkEnd w:id="22"/>
    <w:bookmarkStart w:id="23" w:name="regulatory-navigation"/>
    <w:p>
      <w:pPr>
        <w:pStyle w:val="Heading3"/>
      </w:pPr>
      <w:r>
        <w:t xml:space="preserve">3.2 Regulatory Navigation</w:t>
      </w:r>
    </w:p>
    <w:p>
      <w:pPr>
        <w:pStyle w:val="FirstParagraph"/>
      </w:pPr>
      <w:r>
        <w:t xml:space="preserve">A distinct challenge for engineers in this region is navigating the complex web of European regulations. Whether working on defense-related projects or civilian infrastructure, the Systems Engineer must ensure that technical decisions align with legal frameworks. This involves close collaboration with legal teams and compliance officers to embed regulatory requirements directly into system specifications.</w:t>
      </w:r>
    </w:p>
    <w:bookmarkEnd w:id="23"/>
    <w:bookmarkStart w:id="24" w:name="stakeholder-communication"/>
    <w:p>
      <w:pPr>
        <w:pStyle w:val="Heading3"/>
      </w:pPr>
      <w:r>
        <w:t xml:space="preserve">3.3 Stakeholder Communication</w:t>
      </w:r>
    </w:p>
    <w:p>
      <w:pPr>
        <w:pStyle w:val="FirstParagraph"/>
      </w:pPr>
      <w:r>
        <w:t xml:space="preserve">In Belgium Brussels, stakeholders are diverse and often non-technical. A Systems Engineer must act as a translator, converting business needs into technical requirements and vice versa. This requires strong communication skills in multiple languages, typically including English, French, and Dutch (Flemish), reflecting the linguistic diversity of the region.</w:t>
      </w:r>
    </w:p>
    <w:bookmarkEnd w:id="24"/>
    <w:bookmarkEnd w:id="25"/>
    <w:bookmarkStart w:id="26" w:name="Xfea4bb5c0254ea052c46df6b706f0c80bdd9a67"/>
    <w:p>
      <w:pPr>
        <w:pStyle w:val="Heading2"/>
      </w:pPr>
      <w:r>
        <w:t xml:space="preserve">4. Case Study: Integrated Smart Infrastructure</w:t>
      </w:r>
    </w:p>
    <w:p>
      <w:pPr>
        <w:pStyle w:val="FirstParagraph"/>
      </w:pPr>
      <w:r>
        <w:t xml:space="preserve">To illustrate these concepts, consider a recent project undertaken by a consortium based in Belgium Brussels aimed at modernizing public transportation networks. The goal was to create an integrated platform that could track real-time vehicle locations, optimize route planning based on weather conditions, and provide users with accurate arrival predictions via mobile applications.</w:t>
      </w:r>
    </w:p>
    <w:p>
      <w:pPr>
        <w:pStyle w:val="BodyText"/>
      </w:pPr>
      <w:r>
        <w:t xml:space="preserve">The Systems Engineer on this project faced several hurdles. First was the legacy issue: integrating new software with aging hardware from previous decades. Second was the data privacy concern: ensuring that user data collected by sensors remained anonymous and secure. The engineer employed a layered architecture approach, separating the data ingestion layer from the analytics layer to enhance security. By utilizing model-based systems engineering (MBSE), they were able to simulate various failure scenarios before implementation, significantly reducing risk.</w:t>
      </w:r>
    </w:p>
    <w:p>
      <w:pPr>
        <w:pStyle w:val="BodyText"/>
      </w:pPr>
      <w:r>
        <w:t xml:space="preserve">The outcome was not just a technical success but a social one. The system improved punctuality by 15% and increased public satisfaction with transit services. This case demonstrates how the Systems Engineer serves as the bridge between technical possibility and societal benefit.</w:t>
      </w:r>
    </w:p>
    <w:bookmarkEnd w:id="26"/>
    <w:bookmarkStart w:id="27" w:name="challenges-and-future-outlook"/>
    <w:p>
      <w:pPr>
        <w:pStyle w:val="Heading2"/>
      </w:pPr>
      <w:r>
        <w:t xml:space="preserve">5. Challenges and Future Outlook</w:t>
      </w:r>
    </w:p>
    <w:p>
      <w:pPr>
        <w:pStyle w:val="FirstParagraph"/>
      </w:pPr>
      <w:r>
        <w:t xml:space="preserve">Despite the progress made, systems engineers in Belgium Brussels face ongoing challenges. The pace of technological change, particularly in artificial intelligence and cybersecurity threats, requires continuous learning. Moreover, the global talent shortage means that firms must invest heavily in training programs to develop junior engineers with strong systems thinking skills.</w:t>
      </w:r>
    </w:p>
    <w:p>
      <w:pPr>
        <w:pStyle w:val="BodyText"/>
      </w:pPr>
      <w:r>
        <w:t xml:space="preserve">Looking forward, the role will likely expand to include ethical considerations regarding AI deployment. As systems become more autonomous, engineers must ensure that decision-making algorithms are transparent and unbiased. In Belgium Brussels, where ethical governance is a central political theme, this aspect of engineering will become increasingly prominent.</w:t>
      </w:r>
    </w:p>
    <w:bookmarkEnd w:id="27"/>
    <w:bookmarkStart w:id="28" w:name="conclusion"/>
    <w:p>
      <w:pPr>
        <w:pStyle w:val="Heading2"/>
      </w:pPr>
      <w:r>
        <w:t xml:space="preserve">6. Conclusion</w:t>
      </w:r>
    </w:p>
    <w:p>
      <w:pPr>
        <w:pStyle w:val="FirstParagraph"/>
      </w:pPr>
      <w:r>
        <w:t xml:space="preserve">In conclusion, the Systems Engineer in Belgium Brussels is more than a technical specialist; they are strategic architects of complex socio-technical systems. Their work ensures that the technological infrastructure supporting this vital European hub is robust, secure, and responsive to human needs. As Belgium Brussels continues to evolve as a center for innovation and governance, the demand for skilled Systems Engineers will only grow. By embracing holistic methodologies, regulatory awareness, and interdisciplinary collaboration, these professionals play a crucial role in shaping the future of urban living and international cooperation.</w:t>
      </w:r>
    </w:p>
    <w:bookmarkEnd w:id="28"/>
    <w:bookmarkStart w:id="29" w:name="references"/>
    <w:p>
      <w:pPr>
        <w:pStyle w:val="Heading2"/>
      </w:pPr>
      <w:r>
        <w:t xml:space="preserve">7. References</w:t>
      </w:r>
    </w:p>
    <w:p>
      <w:pPr>
        <w:pStyle w:val="FirstParagraph"/>
      </w:pPr>
      <w:r>
        <w:t xml:space="preserve">[1] International Council on Systems Engineering (INCOSE), "Systems Engineering Vision 2035," 2019.</w:t>
      </w:r>
      <w:r>
        <w:br/>
      </w:r>
      <w:r>
        <w:t xml:space="preserve">[2] European Commission, "Digital Strategy for Europe," Brussels, 2020.</w:t>
      </w:r>
      <w:r>
        <w:br/>
      </w:r>
      <w:r>
        <w:t xml:space="preserve">[3] Flemish Agency for Innovation and Entrepreneurship, "Smart Cities Frameworks in Belgium," Brussels, 2021.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Systems Engineer in Belgium Brussels: Bridging Complexity and Innovation</dc:title>
  <dc:creator/>
  <dc:language>en</dc:language>
  <cp:keywords/>
  <dcterms:created xsi:type="dcterms:W3CDTF">2026-07-29T17:51:21Z</dcterms:created>
  <dcterms:modified xsi:type="dcterms:W3CDTF">2026-07-29T17:51:21Z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