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Innovation</w:t>
      </w:r>
      <w:r>
        <w:t xml:space="preserve"> </w:t>
      </w:r>
      <w:r>
        <w:t xml:space="preserve">and</w:t>
      </w:r>
      <w:r>
        <w:t xml:space="preserve"> </w:t>
      </w:r>
      <w:r>
        <w:t xml:space="preserve">Infrastructure</w:t>
      </w:r>
    </w:p>
    <w:bookmarkStart w:id="31" w:name="X5bc295b42059c3a304970936a2e7fd4270be72d"/>
    <w:p>
      <w:pPr>
        <w:pStyle w:val="Heading1"/>
      </w:pPr>
      <w:r>
        <w:t xml:space="preserve">The Evolving Role of the Systems Engineer in Canada Montreal:</w:t>
      </w:r>
      <w:r>
        <w:br/>
      </w:r>
      <w:r>
        <w:t xml:space="preserve">Bridging Innovation and Infrastructure</w:t>
      </w:r>
    </w:p>
    <w:bookmarkStart w:id="20" w:name="Xda3444191b664aa663dbbe1a49508817301b484"/>
    <w:p>
      <w:pPr>
        <w:pStyle w:val="Heading3"/>
      </w:pPr>
      <w:r>
        <w:rPr>
          <w:bCs/>
          <w:b/>
        </w:rPr>
        <w:t xml:space="preserve">Alexandre Dufresne, P.Eng.</w:t>
      </w:r>
      <w:r>
        <w:br/>
      </w:r>
      <w:r>
        <w:t xml:space="preserve">Institute for Urban Technology &amp; Integration</w:t>
      </w:r>
      <w:r>
        <w:br/>
      </w:r>
      <w:r>
        <w:t xml:space="preserve">Montreal, QC</w:t>
      </w:r>
    </w:p>
    <w:p>
      <w:pPr>
        <w:pStyle w:val="FirstParagraph"/>
      </w:pPr>
      <w:r>
        <w:rPr>
          <w:bCs/>
          <w:b/>
        </w:rPr>
        <w:t xml:space="preserve">Abstract:</w:t>
      </w:r>
    </w:p>
    <w:p>
      <w:pPr>
        <w:pStyle w:val="BodyText"/>
      </w:pPr>
      <w:r>
        <w:t xml:space="preserve">This paper explores the critical and multifaceted role of the Systems Engineer within the unique socio-technical landscape of Canada Montreal. As urban centers face increasing pressure from population growth, climate change, and digital transformation, traditional engineering disciplines are no longer sufficient in isolation. We analyze how Systems Engineering (SE) provides a holistic framework necessary to manage complex interdependencies in transportation networks, energy grids, and smart city initiatives specific to the Canadian context. By examining case studies from recent infrastructure projects in Canada Montreal, this document highlights the necessity of interdisciplinary collaboration and systems thinking. The findings suggest that adopting rigorous SE methodologies is not merely an operational choice but a strategic imperative for sustainable urban development in Quebec’s largest city.</w:t>
      </w:r>
    </w:p>
    <w:p>
      <w:pPr>
        <w:pStyle w:val="BodyText"/>
      </w:pPr>
      <w:r>
        <w:rPr>
          <w:bCs/>
          <w:b/>
        </w:rPr>
        <w:t xml:space="preserve">Keywords:</w:t>
      </w:r>
      <w:r>
        <w:t xml:space="preserve"> Systems Engineer, Canada Montreal, Urban Infrastructure, Systems Thinking, Smart Cities.</w:t>
      </w:r>
    </w:p>
    <w:bookmarkEnd w:id="20"/>
    <w:bookmarkStart w:id="21" w:name="i.-introduction"/>
    <w:p>
      <w:pPr>
        <w:pStyle w:val="Heading2"/>
      </w:pPr>
      <w:r>
        <w:t xml:space="preserve">I. Introduction</w:t>
      </w:r>
    </w:p>
    <w:p>
      <w:pPr>
        <w:pStyle w:val="FirstParagraph"/>
      </w:pPr>
      <w:r>
        <w:t xml:space="preserve">The modern era of engineering is defined by complexity. As infrastructure projects grow in scale and sophistication, the limitations of siloed technical approaches become increasingly apparent. In this context, the title "Systems Engineer" has evolved from a specific job description to a vital philosophical approach to problem-solving. Nowhere is this more evident than in Canada Montreal, a city that serves as both a historical hub of engineering excellence and a testing ground for future smart-city technologies.</w:t>
      </w:r>
    </w:p>
    <w:p>
      <w:pPr>
        <w:pStyle w:val="BodyText"/>
      </w:pPr>
      <w:r>
        <w:t xml:space="preserve">Montreal stands at the forefront of technological innovation in North America, particularly in aerospace, artificial intelligence, and sustainable architecture. However, these advancements do not occur in a vacuum. They interact with legacy infrastructure built decades ago, diverse regulatory environments across Canada’s provinces, and unique climatic challenges associated with Canadian winters. The role of the Systems Engineer is to navigate this labyrinth of constraints and opportunities.</w:t>
      </w:r>
    </w:p>
    <w:p>
      <w:pPr>
        <w:pStyle w:val="BodyText"/>
      </w:pPr>
      <w:r>
        <w:t xml:space="preserve">This conference paper aims to define the specific contributions of a Systems Engineer operating in Canada Montreal. It argues that effective systems engineering is the glue that holds complex urban ecosystems together, ensuring that technological innovations are integrated safely, efficiently, and equitably into the fabric of daily life.</w:t>
      </w:r>
    </w:p>
    <w:bookmarkEnd w:id="21"/>
    <w:bookmarkStart w:id="22" w:name="X5f7319571b50a9e2c2fe604ca690fde5adbe0d3"/>
    <w:p>
      <w:pPr>
        <w:pStyle w:val="Heading2"/>
      </w:pPr>
      <w:r>
        <w:t xml:space="preserve">II. The Unique Context of Canada Montreal</w:t>
      </w:r>
    </w:p>
    <w:p>
      <w:pPr>
        <w:pStyle w:val="FirstParagraph"/>
      </w:pPr>
      <w:r>
        <w:t xml:space="preserve">To understand the specific demands placed on a Systems Engineer in this region, one must first appreciate the distinct characteristics of Canada Montreal. Unlike many other global metropolises, this city operates under a dual-lingual and dual-jurisdictional framework that adds layers of complexity to project management and stakeholder engagement.</w:t>
      </w:r>
    </w:p>
    <w:p>
      <w:pPr>
        <w:pStyle w:val="BodyText"/>
      </w:pPr>
      <w:r>
        <w:t xml:space="preserve">Furthermore, the geography plays a crucial role. Montreal is situated on an archipelago at the confluence of two major rivers. This geographical reality dictates everything from flood management systems to transportation logistics. A Systems Engineer working in Canada Montreal must account for hydrological data, soil conditions unique to the St. Lawrence River valley, and seasonal variations that test material resilience.</w:t>
      </w:r>
    </w:p>
    <w:p>
      <w:pPr>
        <w:pStyle w:val="BodyText"/>
      </w:pPr>
      <w:r>
        <w:t xml:space="preserve">Additionally, the social fabric of Montreal is characterized by high density and a strong public transit culture. The success of any engineering intervention depends heavily on its acceptance by a community that is culturally rich but also highly attuned to issues of accessibility and environmental justice. Therefore, the Systems Engineer must function not only as a technical architect but also as a sociotechnical integrator.</w:t>
      </w:r>
    </w:p>
    <w:bookmarkEnd w:id="22"/>
    <w:bookmarkStart w:id="26" w:name="X7e519468ae3d212bc310e778f3225b9f50d25c8"/>
    <w:p>
      <w:pPr>
        <w:pStyle w:val="Heading2"/>
      </w:pPr>
      <w:r>
        <w:t xml:space="preserve">III. Core Competencies of the Systems Engineer</w:t>
      </w:r>
    </w:p>
    <w:p>
      <w:pPr>
        <w:pStyle w:val="FirstParagraph"/>
      </w:pPr>
      <w:r>
        <w:t xml:space="preserve">The professional profile of a competent Systems Engineer in this region requires a blend of hard technical skills and soft managerial capabilities. We identify three core pillars that define this role:</w:t>
      </w:r>
    </w:p>
    <w:bookmarkStart w:id="23" w:name="a.-holistic-lifecycle-management"/>
    <w:p>
      <w:pPr>
        <w:pStyle w:val="Heading4"/>
      </w:pPr>
      <w:r>
        <w:t xml:space="preserve">A. Holistic Lifecycle Management</w:t>
      </w:r>
    </w:p>
    <w:p>
      <w:pPr>
        <w:pStyle w:val="FirstParagraph"/>
      </w:pPr>
      <w:r>
        <w:t xml:space="preserve">A Systems Engineer is responsible for the entire lifecycle of a system, from concept development to decommissioning. In Canada Montreal, where public projects often span decades due to extensive bureaucratic processes and environmental assessments, maintaining continuity across phases is critical. The engineer must ensure that requirements gathered during the design phase are accurately translated into implementation and subsequently validated in operation.</w:t>
      </w:r>
    </w:p>
    <w:bookmarkEnd w:id="23"/>
    <w:bookmarkStart w:id="24" w:name="b.-interdisciplinary-integration"/>
    <w:p>
      <w:pPr>
        <w:pStyle w:val="Heading4"/>
      </w:pPr>
      <w:r>
        <w:t xml:space="preserve">B. Interdisciplinary Integration</w:t>
      </w:r>
    </w:p>
    <w:p>
      <w:pPr>
        <w:pStyle w:val="FirstParagraph"/>
      </w:pPr>
      <w:r>
        <w:t xml:space="preserve">No single discipline holds all the answers. A project might involve civil engineers building bridges, software developers creating traffic control algorithms, and environmental scientists assessing carbon footprints. The Systems Engineer acts as the liaison between these groups, ensuring that their work is compatible and synergistic rather than conflicting.</w:t>
      </w:r>
    </w:p>
    <w:bookmarkEnd w:id="24"/>
    <w:bookmarkStart w:id="25" w:name="X297624d1e12a4e876806b1dc97aa74e5dc6f9ae"/>
    <w:p>
      <w:pPr>
        <w:pStyle w:val="Heading4"/>
      </w:pPr>
      <w:r>
        <w:t xml:space="preserve">C. Risk Mitigation in Complex Environments</w:t>
      </w:r>
    </w:p>
    <w:p>
      <w:pPr>
        <w:pStyle w:val="FirstParagraph"/>
      </w:pPr>
      <w:r>
        <w:t xml:space="preserve">Risk in systems engineering is not just about structural failure; it includes cybersecurity threats to smart grids, supply chain disruptions affecting construction materials, and regulatory changes at the federal or provincial level. A proactive Systems Engineer anticipates these risks and builds redundancy and adaptability into the system design.</w:t>
      </w:r>
    </w:p>
    <w:bookmarkEnd w:id="25"/>
    <w:bookmarkEnd w:id="26"/>
    <w:bookmarkStart w:id="27" w:name="X63a42c29827ec43e7f81b84d062aa0da11d3c34"/>
    <w:p>
      <w:pPr>
        <w:pStyle w:val="Heading2"/>
      </w:pPr>
      <w:r>
        <w:t xml:space="preserve">IV. Case Study: The Green Transit Initiative</w:t>
      </w:r>
    </w:p>
    <w:p>
      <w:pPr>
        <w:pStyle w:val="FirstParagraph"/>
      </w:pPr>
      <w:r>
        <w:t xml:space="preserve">To illustrate these concepts, we examine a hypothetical but representative scenario: the integration of electric bus fleets into Montreal’s transit network (STM). This initiative required extensive coordination between automotive manufacturers, power grid operators (Hydro-Québec), city planners, and IT firms developing route optimization software.</w:t>
      </w:r>
    </w:p>
    <w:p>
      <w:pPr>
        <w:pStyle w:val="BodyText"/>
      </w:pPr>
      <w:r>
        <w:t xml:space="preserve">The Systems Engineer on this project faced several challenges. First was the issue of charging infrastructure placement in a dense urban environment with limited space. Second was the impact of extreme cold temperatures on battery efficiency, a specific concern for Canada Montreal winters. Finally, there was the need to update legacy dispatch systems to handle new data streams from electric vehicles.</w:t>
      </w:r>
    </w:p>
    <w:p>
      <w:pPr>
        <w:pStyle w:val="BodyText"/>
      </w:pPr>
      <w:r>
        <w:t xml:space="preserve">By employing systems engineering methodologies such as Systems Modeling Language (SysML) and rigorous interface control documents, the team was able to map out these dependencies early in the process. They identified that without coordinating with Hydro-Québec regarding grid capacity, the deployment of chargers would have caused localized blackouts. This insight prevented costly redesigns later in the project.</w:t>
      </w:r>
    </w:p>
    <w:bookmarkEnd w:id="27"/>
    <w:bookmarkStart w:id="28" w:name="v.-future-directions-and-recommendations"/>
    <w:p>
      <w:pPr>
        <w:pStyle w:val="Heading2"/>
      </w:pPr>
      <w:r>
        <w:t xml:space="preserve">V. Future Directions and Recommendations</w:t>
      </w:r>
    </w:p>
    <w:p>
      <w:pPr>
        <w:pStyle w:val="FirstParagraph"/>
      </w:pPr>
      <w:r>
        <w:t xml:space="preserve">As Canada Montreal continues to grow, the demands on systems engineering will only intensify. Emerging technologies such as autonomous vehicles, 5G networks, and IoT-enabled building management systems will further blur the lines between physical and digital infrastructure.</w:t>
      </w:r>
    </w:p>
    <w:p>
      <w:pPr>
        <w:pStyle w:val="BodyText"/>
      </w:pPr>
      <w:r>
        <w:t xml:space="preserve">We recommend that academic institutions in Quebec enhance their curricula to emphasize systems thinking alongside traditional engineering disciplines. Professional bodies should also update certification requirements for P.Engs (Professional Engineers) to include competencies in data analytics and digital integration.</w:t>
      </w:r>
    </w:p>
    <w:bookmarkEnd w:id="28"/>
    <w:bookmarkStart w:id="29" w:name="vi.-conclusion"/>
    <w:p>
      <w:pPr>
        <w:pStyle w:val="Heading2"/>
      </w:pPr>
      <w:r>
        <w:t xml:space="preserve">VI. Conclusion</w:t>
      </w:r>
    </w:p>
    <w:p>
      <w:pPr>
        <w:pStyle w:val="FirstParagraph"/>
      </w:pPr>
      <w:r>
        <w:t xml:space="preserve">The role of the Systems Engineer is indispensable in the modern development of Canada Montreal. It is a role that demands vision, precision, and adaptability. By bridging the gap between disparate technologies and disciplines, systems engineers ensure that our cities remain livable, efficient, and forward-looking.</w:t>
      </w:r>
    </w:p>
    <w:p>
      <w:pPr>
        <w:pStyle w:val="BodyText"/>
      </w:pPr>
      <w:r>
        <w:t xml:space="preserve">As we look to the future of Canada Montreal as a global leader in sustainable urban living, we must invest in this profession. The challenges are complex, but with the right systems approach—guided by dedicated Systems Engineers—we can build infrastructure that serves not just today’s population, but generations to come.</w:t>
      </w:r>
    </w:p>
    <w:bookmarkEnd w:id="29"/>
    <w:bookmarkStart w:id="30" w:name="vii.-references"/>
    <w:p>
      <w:pPr>
        <w:pStyle w:val="Heading2"/>
      </w:pPr>
      <w:r>
        <w:t xml:space="preserve">VII. References</w:t>
      </w:r>
    </w:p>
    <w:p>
      <w:pPr>
        <w:numPr>
          <w:ilvl w:val="0"/>
          <w:numId w:val="1001"/>
        </w:numPr>
        <w:pStyle w:val="Compact"/>
      </w:pPr>
      <w:r>
        <w:t xml:space="preserve">Institute of Electrical and Electronics Engineers (IEEE). "Standard for Systems Engineering." IEEE Std 15288, 2015.</w:t>
      </w:r>
    </w:p>
    <w:p>
      <w:pPr>
        <w:numPr>
          <w:ilvl w:val="0"/>
          <w:numId w:val="1001"/>
        </w:numPr>
        <w:pStyle w:val="Compact"/>
      </w:pPr>
      <w:r>
        <w:t xml:space="preserve">Government of Quebec. "Plan de transition énergétique du Québec." Ministère de l'Environnement, 2020.</w:t>
      </w:r>
    </w:p>
    <w:p>
      <w:pPr>
        <w:numPr>
          <w:ilvl w:val="0"/>
          <w:numId w:val="1001"/>
        </w:numPr>
        <w:pStyle w:val="Compact"/>
      </w:pPr>
      <w:r>
        <w:t xml:space="preserve">Ville de Montréal. "Plan d'action en développement durable." Service des communications et direction des politiques municipales, 2019.</w:t>
      </w:r>
    </w:p>
    <w:p>
      <w:pPr>
        <w:numPr>
          <w:ilvl w:val="0"/>
          <w:numId w:val="1001"/>
        </w:numPr>
        <w:pStyle w:val="Compact"/>
      </w:pPr>
      <w:r>
        <w:t xml:space="preserve">Balci, O., &amp; Sargent, R. G. "Verification and Validation of Simulation Models." Encyclopedia of Computer Science and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Canada Montreal: Bridging Innovation and Infrastructure</dc:title>
  <dc:creator/>
  <dc:language>en</dc:language>
  <cp:keywords/>
  <dcterms:created xsi:type="dcterms:W3CDTF">2026-07-29T11:15:16Z</dcterms:created>
  <dcterms:modified xsi:type="dcterms:W3CDTF">2026-07-29T11:15:16Z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