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3" w:name="Xf6698b9f30e63021d6cf8629c7b8116dd9c12f2"/>
    <w:p>
      <w:pPr>
        <w:pStyle w:val="Heading1"/>
      </w:pPr>
      <w:r>
        <w:t xml:space="preserve">Bridging Complexity and Innovation: The Systems Engineer in Canada Toronto</w:t>
      </w:r>
    </w:p>
    <w:p>
      <w:pPr>
        <w:pStyle w:val="FirstParagraph"/>
      </w:pPr>
      <w:r>
        <w:t xml:space="preserve">Prepared for the Canadian Conference on Engineering Excellence</w:t>
      </w:r>
      <w:r>
        <w:br/>
      </w:r>
      <w:r>
        <w:t xml:space="preserve">Toronto, Ontario</w:t>
      </w:r>
    </w:p>
    <w:p>
      <w:pPr>
        <w:pStyle w:val="BodyText"/>
      </w:pPr>
      <w:r>
        <w:br/>
      </w:r>
      <w:r>
        <w:br/>
      </w:r>
    </w:p>
    <w:bookmarkStart w:id="20" w:name="abstract"/>
    <w:p>
      <w:pPr>
        <w:pStyle w:val="Heading2"/>
      </w:pPr>
      <w:r>
        <w:t xml:space="preserve">Abstract</w:t>
      </w:r>
    </w:p>
    <w:p>
      <w:pPr>
        <w:pStyle w:val="FirstParagraph"/>
      </w:pPr>
      <w:r>
        <w:t xml:space="preserve">The landscape of modern engineering is characterized by increasing complexity, cross-domain integration, and rapid technological evolution. In this environment, the role of the Systems Engineer has become paramount in ensuring that complex projects are delivered on time and within budget while meeting rigorous performance standards. This paper examines the critical function of the Systems Engineer specifically within</w:t>
      </w:r>
      <w:r>
        <w:t xml:space="preserve"> </w:t>
      </w:r>
      <w:r>
        <w:rPr>
          <w:bCs/>
          <w:b/>
        </w:rPr>
        <w:t xml:space="preserve">Canada Toronto</w:t>
      </w:r>
      <w:r>
        <w:t xml:space="preserve">, a city rapidly establishing itself as a premier hub for technology innovation and urban development. By analyzing current trends, challenges, and opportunities, we explore how systems engineering methodologies are tailored to address the unique needs of this vibrant Canadian metropolis.</w:t>
      </w:r>
    </w:p>
    <w:bookmarkEnd w:id="20"/>
    <w:bookmarkStart w:id="21" w:name="introduction"/>
    <w:p>
      <w:pPr>
        <w:pStyle w:val="Heading2"/>
      </w:pPr>
      <w:r>
        <w:t xml:space="preserve">1. Introduction</w:t>
      </w:r>
    </w:p>
    <w:p>
      <w:pPr>
        <w:pStyle w:val="FirstParagraph"/>
      </w:pPr>
      <w:r>
        <w:t xml:space="preserve">Toronto stands as a beacon of economic growth and technological advancement in Canada. As one of the largest metropolitan areas in North America, it faces significant challenges ranging from smart city infrastructure and sustainable transportation to advanced healthcare systems and cybersecurity requirements. The successful navigation of these complex projects demands a holistic approach that traditional engineering disciplines alone cannot provide.</w:t>
      </w:r>
    </w:p>
    <w:p>
      <w:pPr>
        <w:pStyle w:val="BodyText"/>
      </w:pPr>
      <w:r>
        <w:t xml:space="preserve">Enter the Systems Engineer. Unlike specialists who focus on specific components, the Systems Engineer adopts a "systems thinking" perspective. They view projects as integrated wholes, ensuring that all sub-systems communicate effectively and align with overarching organizational goals. In Toronto's dynamic environment—where municipal initiatives often intersect with private sector innovation—the Systems Engineer serves as the vital bridge between disparate technical domains.</w:t>
      </w:r>
    </w:p>
    <w:bookmarkEnd w:id="21"/>
    <w:bookmarkStart w:id="23" w:name="X29ff244db1ea6f9b8fdec69b9d16addb6d8ed5f"/>
    <w:p>
      <w:pPr>
        <w:pStyle w:val="Heading2"/>
      </w:pPr>
      <w:r>
        <w:t xml:space="preserve">2. The Evolving Role of Systems Engineering in Canada Toronto</w:t>
      </w:r>
    </w:p>
    <w:p>
      <w:pPr>
        <w:pStyle w:val="FirstParagraph"/>
      </w:pPr>
      <w:r>
        <w:t xml:space="preserve">The demand for skilled Systems Engineers in Canada is growing exponentially, driven by both public and private sectors. In Toronto specifically, this growth is fueled by several key factors:</w:t>
      </w:r>
    </w:p>
    <w:p>
      <w:pPr>
        <w:numPr>
          <w:ilvl w:val="0"/>
          <w:numId w:val="1001"/>
        </w:numPr>
        <w:pStyle w:val="Compact"/>
      </w:pPr>
      <w:r>
        <w:rPr>
          <w:bCs/>
          <w:b/>
        </w:rPr>
        <w:t xml:space="preserve">Municipal Infrastructure Modernization:</w:t>
      </w:r>
      <w:r>
        <w:t xml:space="preserve"> </w:t>
      </w:r>
      <w:r>
        <w:t xml:space="preserve">The city's commitment to "Smart City" initiatives requires intricate planning where sensors, data centers, and physical infrastructure must work in unison.</w:t>
      </w:r>
    </w:p>
    <w:p>
      <w:pPr>
        <w:numPr>
          <w:ilvl w:val="0"/>
          <w:numId w:val="1001"/>
        </w:numPr>
        <w:pStyle w:val="Compact"/>
      </w:pPr>
      <w:r>
        <w:rPr>
          <w:bCs/>
          <w:b/>
        </w:rPr>
        <w:t xml:space="preserve">Digital Health Integration:</w:t>
      </w:r>
      <w:r>
        <w:t xml:space="preserve"> </w:t>
      </w:r>
      <w:r>
        <w:t xml:space="preserve">As Toronto’s healthcare sector embraces digital transformation, Systems Engineers are needed to integrate electronic health records with patient care systems securely and efficiently.</w:t>
      </w:r>
    </w:p>
    <w:p>
      <w:pPr>
        <w:numPr>
          <w:ilvl w:val="0"/>
          <w:numId w:val="1001"/>
        </w:numPr>
        <w:pStyle w:val="Compact"/>
      </w:pPr>
      <w:r>
        <w:rPr>
          <w:bCs/>
          <w:b/>
        </w:rPr>
        <w:t xml:space="preserve">Aerospace and Defense:</w:t>
      </w:r>
      <w:r>
        <w:t xml:space="preserve"> </w:t>
      </w:r>
      <w:r>
        <w:t xml:space="preserve">With a strong aerospace cluster in the Greater Toronto Area, international defense projects require stringent adherence to systems engineering standards like ISO 15288.</w:t>
      </w:r>
    </w:p>
    <w:bookmarkStart w:id="22" w:name="the-unique-canadian-context"/>
    <w:p>
      <w:pPr>
        <w:pStyle w:val="Heading3"/>
      </w:pPr>
      <w:r>
        <w:t xml:space="preserve">The Unique Canadian Context</w:t>
      </w:r>
    </w:p>
    <w:p>
      <w:pPr>
        <w:pStyle w:val="FirstParagraph"/>
      </w:pPr>
      <w:r>
        <w:t xml:space="preserve">In Canada, regulatory frameworks and safety standards are rigorous. A Systems Engineer in this jurisdiction must be well-versed in not only global best practices but also local compliance requirements. In Toronto, where multiculturalism and inclusivity are core values, the Systems Engineer is also tasked with ensuring that technological solutions serve diverse populations equitably.</w:t>
      </w:r>
    </w:p>
    <w:bookmarkEnd w:id="22"/>
    <w:bookmarkEnd w:id="23"/>
    <w:bookmarkStart w:id="27" w:name="key-challenges-facing-systems-engineers"/>
    <w:p>
      <w:pPr>
        <w:pStyle w:val="Heading2"/>
      </w:pPr>
      <w:r>
        <w:t xml:space="preserve">3. Key Challenges Facing Systems Engineers</w:t>
      </w:r>
    </w:p>
    <w:p>
      <w:pPr>
        <w:pStyle w:val="FirstParagraph"/>
      </w:pPr>
      <w:r>
        <w:t xml:space="preserve">Despite the growing recognition of their value, Systems Engineers in Canada Toronto face distinct hurdles:</w:t>
      </w:r>
    </w:p>
    <w:bookmarkStart w:id="24" w:name="rapid-technological-obsolescence"/>
    <w:p>
      <w:pPr>
        <w:pStyle w:val="Heading3"/>
      </w:pPr>
      <w:r>
        <w:t xml:space="preserve">Rapid Technological Obsolescence</w:t>
      </w:r>
    </w:p>
    <w:p>
      <w:pPr>
        <w:pStyle w:val="FirstParagraph"/>
      </w:pPr>
      <w:r>
        <w:br/>
      </w:r>
    </w:p>
    <w:p>
      <w:pPr>
        <w:pStyle w:val="BodyText"/>
      </w:pPr>
      <w:r>
        <w:t xml:space="preserve">The speed at which new technologies emerge outpaces traditional engineering education. Professionals must continuously upskill to understand Artificial Intelligence (AI), Internet of Things (IoT), and quantum computing implications within large-scale systems.</w:t>
      </w:r>
    </w:p>
    <w:bookmarkEnd w:id="24"/>
    <w:bookmarkStart w:id="25" w:name="cross-functional-communication"/>
    <w:p>
      <w:pPr>
        <w:pStyle w:val="Heading3"/>
      </w:pPr>
      <w:r>
        <w:t xml:space="preserve">Cross-Functional Communication</w:t>
      </w:r>
    </w:p>
    <w:p>
      <w:pPr>
        <w:pStyle w:val="FirstParagraph"/>
      </w:pPr>
      <w:r>
        <w:br/>
      </w:r>
    </w:p>
    <w:p>
      <w:pPr>
        <w:pStyle w:val="BodyText"/>
      </w:pPr>
      <w:r>
        <w:t xml:space="preserve">Toronto's diverse workforce presents a linguistic and cultural challenge. The Systems Engineer must act as a translator between technical teams, stakeholders, policymakers, and community members. Clear communication is the most critical soft skill in this profession.</w:t>
      </w:r>
    </w:p>
    <w:bookmarkEnd w:id="25"/>
    <w:bookmarkStart w:id="26" w:name="integration-of-legacy-systems"/>
    <w:p>
      <w:pPr>
        <w:pStyle w:val="Heading3"/>
      </w:pPr>
      <w:r>
        <w:t xml:space="preserve">Integration of Legacy Systems</w:t>
      </w:r>
    </w:p>
    <w:p>
      <w:pPr>
        <w:pStyle w:val="FirstParagraph"/>
      </w:pPr>
      <w:r>
        <w:br/>
      </w:r>
    </w:p>
    <w:p>
      <w:pPr>
        <w:pStyle w:val="BodyText"/>
      </w:pPr>
      <w:r>
        <w:t xml:space="preserve">Many Toronto institutions operate on legacy infrastructure that was not designed for interoperability. Retrofitting these systems with modern capabilities requires delicate planning to avoid operational downtime and data loss.</w:t>
      </w:r>
    </w:p>
    <w:bookmarkEnd w:id="26"/>
    <w:bookmarkEnd w:id="27"/>
    <w:bookmarkStart w:id="30" w:name="Xeac0c067cc2e7be30156f390fb92cbe155c19af"/>
    <w:p>
      <w:pPr>
        <w:pStyle w:val="Heading2"/>
      </w:pPr>
      <w:r>
        <w:t xml:space="preserve">4. Strategic Opportunities and Future Directions</w:t>
      </w:r>
    </w:p>
    <w:p>
      <w:pPr>
        <w:pStyle w:val="FirstParagraph"/>
      </w:pPr>
      <w:r>
        <w:t xml:space="preserve">The trajectory for Systems Engineering in Canada is positive, particularly within the Toronto ecosystem. Universities such as the University of Toronto and Ryerson (TMU) are expanding their curricula to include advanced systems engineering modules, creating a robust talent pipeline.</w:t>
      </w:r>
    </w:p>
    <w:bookmarkStart w:id="28" w:name="sustainability-as-a-core-metric"/>
    <w:p>
      <w:pPr>
        <w:pStyle w:val="Heading3"/>
      </w:pPr>
      <w:r>
        <w:t xml:space="preserve">Sustainability as a Core Metric</w:t>
      </w:r>
    </w:p>
    <w:p>
      <w:pPr>
        <w:pStyle w:val="FirstParagraph"/>
      </w:pPr>
      <w:r>
        <w:br/>
      </w:r>
    </w:p>
    <w:p>
      <w:pPr>
        <w:pStyle w:val="BodyText"/>
      </w:pPr>
      <w:r>
        <w:t xml:space="preserve">Facing Canada's climate commitments, future Systems Engineers will increasingly be measured by the sustainability of the solutions they architect. Lifecycle analysis and environmental impact assessments are becoming standard requirements in project lifecycles within Toronto.</w:t>
      </w:r>
    </w:p>
    <w:bookmarkEnd w:id="28"/>
    <w:bookmarkStart w:id="29" w:name="the-rise-of-agile-systems-engineering"/>
    <w:p>
      <w:pPr>
        <w:pStyle w:val="Heading3"/>
      </w:pPr>
      <w:r>
        <w:t xml:space="preserve">The Rise of Agile Systems Engineering</w:t>
      </w:r>
    </w:p>
    <w:p>
      <w:pPr>
        <w:pStyle w:val="FirstParagraph"/>
      </w:pPr>
      <w:r>
        <w:br/>
      </w:r>
    </w:p>
    <w:p>
      <w:pPr>
        <w:pStyle w:val="BodyText"/>
      </w:pPr>
      <w:r>
        <w:t xml:space="preserve">Borrowing from software development, "Agile" methodologies are being adapted for hardware and large-scale infrastructure projects. This approach allows for iterative testing and feedback loops, which is particularly beneficial in fast-paced environments like Toronto.</w:t>
      </w:r>
    </w:p>
    <w:bookmarkEnd w:id="29"/>
    <w:bookmarkEnd w:id="30"/>
    <w:bookmarkStart w:id="31" w:name="conclusion"/>
    <w:p>
      <w:pPr>
        <w:pStyle w:val="Heading2"/>
      </w:pPr>
      <w:r>
        <w:t xml:space="preserve">5. Conclusion</w:t>
      </w:r>
    </w:p>
    <w:p>
      <w:pPr>
        <w:pStyle w:val="FirstParagraph"/>
      </w:pPr>
      <w:r>
        <w:t xml:space="preserve">The Systems Engineer is no longer a peripheral role but a central pillar of engineering success in modern society. In Canada Toronto, their contribution is evident across transportation, healthcare, and digital infrastructure projects. As we look to the future, the integration of interdisciplinary knowledge with technical expertise will define the next generation of Systems Engineers.</w:t>
      </w:r>
    </w:p>
    <w:p>
      <w:pPr>
        <w:pStyle w:val="BodyText"/>
      </w:pPr>
      <w:r>
        <w:t xml:space="preserve">To maintain Toronto's position as a leading global technology hub, investment in systems engineering education and professional development must continue. By embracing complex challenges through a holistic lens, Systems Engineers ensure that technological advancement benefits all citizens. The collaboration between academia, industry leaders in Canada, and municipal government will be crucial in shaping the next era of systemic innovation.</w:t>
      </w:r>
    </w:p>
    <w:bookmarkEnd w:id="31"/>
    <w:bookmarkStart w:id="32" w:name="references"/>
    <w:p>
      <w:pPr>
        <w:pStyle w:val="Heading2"/>
      </w:pPr>
      <w:r>
        <w:t xml:space="preserve">References</w:t>
      </w:r>
    </w:p>
    <w:p>
      <w:pPr>
        <w:numPr>
          <w:ilvl w:val="0"/>
          <w:numId w:val="1002"/>
        </w:numPr>
        <w:pStyle w:val="Compact"/>
      </w:pPr>
      <w:r>
        <w:t xml:space="preserve">National Academies Press. (2017). "Systems Engineering for Complex Systems." Washington, DC.</w:t>
      </w:r>
    </w:p>
    <w:p>
      <w:pPr>
        <w:numPr>
          <w:ilvl w:val="0"/>
          <w:numId w:val="1002"/>
        </w:numPr>
        <w:pStyle w:val="Compact"/>
      </w:pPr>
      <w:r>
        <w:t xml:space="preserve">Toronto City Planning Department. (2023). "The Smart City Strategy: Integrating Technology into Urban Life."</w:t>
      </w:r>
    </w:p>
    <w:p>
      <w:pPr>
        <w:numPr>
          <w:ilvl w:val="0"/>
          <w:numId w:val="1002"/>
        </w:numPr>
        <w:pStyle w:val="Compact"/>
      </w:pPr>
      <w:r>
        <w:t xml:space="preserve">Institute of Electrical and Electronics Engineers (IEEE). (2015). "ISO/IEC/IEEE 15288 Systems and Software Engineering -- System Life Cycle Processes." New York.</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Systems Engineering in Canada Toronto</dc:title>
  <dc:creator/>
  <dc:language>en</dc:language>
  <cp:keywords/>
  <dcterms:created xsi:type="dcterms:W3CDTF">2026-07-29T15:23:43Z</dcterms:created>
  <dcterms:modified xsi:type="dcterms:W3CDTF">2026-07-29T15:23:43Z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