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4991b678041606c012bf7475098f1bac8271c04"/>
    <w:p>
      <w:pPr>
        <w:pStyle w:val="Heading1"/>
      </w:pPr>
      <w:r>
        <w:t xml:space="preserve">The Strategic Role of the Systems Engineer in National Infrastructure Development</w:t>
      </w:r>
      <w:r>
        <w:br/>
      </w:r>
      <w:r>
        <w:t xml:space="preserve">A Case Study Approach to Ghana Accra Urban Planning and Digital Transformation</w:t>
      </w:r>
    </w:p>
    <w:p>
      <w:pPr>
        <w:pStyle w:val="FirstParagraph"/>
      </w:pPr>
      <w:r>
        <w:rPr>
          <w:bCs/>
          <w:b/>
        </w:rPr>
        <w:t xml:space="preserve">J. K. Mensah, P. Osei-Bonsu, &amp; A. Tettey</w:t>
      </w:r>
      <w:r>
        <w:br/>
      </w:r>
      <w:r>
        <w:rPr>
          <w:iCs/>
          <w:i/>
        </w:rPr>
        <w:t xml:space="preserve">Department of Engineering and Technology Management, University of Science and Technology Kumasi</w:t>
      </w:r>
      <w:r>
        <w:br/>
      </w:r>
      <w:r>
        <w:rPr>
          <w:iCs/>
          <w:i/>
        </w:rPr>
        <w:t xml:space="preserve">Accra, Ghana</w:t>
      </w:r>
    </w:p>
    <w:bookmarkStart w:id="20" w:name="abstract"/>
    <w:p>
      <w:pPr>
        <w:pStyle w:val="Heading3"/>
      </w:pPr>
      <w:r>
        <w:t xml:space="preserve">Abstract</w:t>
      </w:r>
    </w:p>
    <w:p>
      <w:pPr>
        <w:pStyle w:val="FirstParagraph"/>
      </w:pPr>
      <w:r>
        <w:t xml:space="preserve">The rapid urbanization and digital transformation occurring in West Africa have placed immense pressure on existing infrastructure systems. This conference paper examines the critical role of the Systems Engineer within the unique socio-technical context of Ghana Accra. As a capital city undergoing significant modernization, Ghana Accra faces complex challenges regarding transportation logistics, energy grid stability, and digital connectivity. Traditional engineering disciplines often operate in silos; however, this paper argues that only a holistic</w:t>
      </w:r>
      <w:r>
        <w:t xml:space="preserve"> </w:t>
      </w:r>
      <w:r>
        <w:rPr>
          <w:bCs/>
          <w:b/>
        </w:rPr>
        <w:t xml:space="preserve">Systems Engineer</w:t>
      </w:r>
      <w:r>
        <w:t xml:space="preserve"> </w:t>
      </w:r>
      <w:r>
        <w:t xml:space="preserve">approach can effectively integrate these disparate components into a cohesive urban framework. Through an analysis of current projects in</w:t>
      </w:r>
      <w:r>
        <w:t xml:space="preserve"> </w:t>
      </w:r>
      <w:r>
        <w:rPr>
          <w:bCs/>
          <w:b/>
        </w:rPr>
        <w:t xml:space="preserve">Ghana Accra</w:t>
      </w:r>
      <w:r>
        <w:t xml:space="preserve">, including the integration of smart traffic management systems and renewable energy micro-grids, we demonstrate how systems engineering methodologies provide the necessary tools for sustainable development. The findings suggest that adopting rigorous systems thinking is not merely a technical preference but a strategic necessity for policymakers and infrastructure planners aiming to enhance quality of life in</w:t>
      </w:r>
      <w:r>
        <w:t xml:space="preserve"> </w:t>
      </w:r>
      <w:r>
        <w:rPr>
          <w:bCs/>
          <w:b/>
        </w:rPr>
        <w:t xml:space="preserve">Ghana Accra</w:t>
      </w:r>
      <w:r>
        <w:t xml:space="preserve">.</w:t>
      </w:r>
    </w:p>
    <w:p>
      <w:pPr>
        <w:pStyle w:val="BodyText"/>
      </w:pPr>
      <w:r>
        <w:rPr>
          <w:bCs/>
          <w:b/>
        </w:rPr>
        <w:t xml:space="preserve">Keywords:</w:t>
      </w:r>
      <w:r>
        <w:t xml:space="preserve"> </w:t>
      </w:r>
      <w:r>
        <w:t xml:space="preserve">Systems Engineer, Ghana Accra, Urban Planning, Interdisciplinary Integration, Infrastructure Development.</w:t>
      </w:r>
    </w:p>
    <w:bookmarkEnd w:id="20"/>
    <w:bookmarkStart w:id="21" w:name="i.-introduction"/>
    <w:p>
      <w:pPr>
        <w:pStyle w:val="Heading2"/>
      </w:pPr>
      <w:r>
        <w:t xml:space="preserve">I. Introduction</w:t>
      </w:r>
    </w:p>
    <w:p>
      <w:pPr>
        <w:pStyle w:val="FirstParagraph"/>
      </w:pPr>
      <w:r>
        <w:t xml:space="preserve">In the contemporary era of global engineering challenges, the complexity of modern systems has outpaced the capacity of traditional single-discipline approaches. Nowhere is this more evident than in developing nations experiencing rapid urban growth.</w:t>
      </w:r>
      <w:r>
        <w:t xml:space="preserve"> </w:t>
      </w:r>
      <w:r>
        <w:rPr>
          <w:bCs/>
          <w:b/>
        </w:rPr>
        <w:t xml:space="preserve">Ghana Accra</w:t>
      </w:r>
      <w:r>
        <w:t xml:space="preserve">, as the economic and political hub of Ghana, serves as a microcosm for these broader African development trends. The city is currently navigating a dual transition: upgrading physical infrastructure while simultaneously leapfrogging into digital economies through technology adoption.</w:t>
      </w:r>
    </w:p>
    <w:p>
      <w:pPr>
        <w:pStyle w:val="BodyText"/>
      </w:pPr>
      <w:r>
        <w:t xml:space="preserve">The primary objective of this conference paper is to articulate why the</w:t>
      </w:r>
      <w:r>
        <w:t xml:space="preserve"> </w:t>
      </w:r>
      <w:r>
        <w:rPr>
          <w:bCs/>
          <w:b/>
        </w:rPr>
        <w:t xml:space="preserve">Systems Engineer</w:t>
      </w:r>
      <w:r>
        <w:t xml:space="preserve"> </w:t>
      </w:r>
      <w:r>
        <w:t xml:space="preserve">is indispensable in this transition. Unlike traditional civil or electrical engineers who may focus on specific components such as road surfaces or power lines, the Systems Engineer focuses on the interactions between these components. In the context of</w:t>
      </w:r>
      <w:r>
        <w:t xml:space="preserve"> </w:t>
      </w:r>
      <w:r>
        <w:rPr>
          <w:bCs/>
          <w:b/>
        </w:rPr>
        <w:t xml:space="preserve">Ghana Accra</w:t>
      </w:r>
      <w:r>
        <w:t xml:space="preserve">, a failure to understand these interactions can lead to catastrophic inefficiencies, such as a new highway exacerbating traffic congestion in adjacent digital corridors due to poor signal interference planning.</w:t>
      </w:r>
    </w:p>
    <w:p>
      <w:pPr>
        <w:pStyle w:val="BodyText"/>
      </w:pPr>
      <w:r>
        <w:t xml:space="preserve">This paper is structured into three main sections: first, we define the unique challenges facing</w:t>
      </w:r>
      <w:r>
        <w:t xml:space="preserve"> </w:t>
      </w:r>
      <w:r>
        <w:rPr>
          <w:bCs/>
          <w:b/>
        </w:rPr>
        <w:t xml:space="preserve">Ghana Accra</w:t>
      </w:r>
      <w:r>
        <w:t xml:space="preserve">; second, we outline the core competencies of a</w:t>
      </w:r>
      <w:r>
        <w:t xml:space="preserve"> </w:t>
      </w:r>
      <w:r>
        <w:rPr>
          <w:bCs/>
          <w:b/>
        </w:rPr>
        <w:t xml:space="preserve">Systems Engineer</w:t>
      </w:r>
      <w:r>
        <w:t xml:space="preserve"> </w:t>
      </w:r>
      <w:r>
        <w:t xml:space="preserve">relevant to these challenges; and third, we provide case studies demonstrating successful integration.</w:t>
      </w:r>
    </w:p>
    <w:bookmarkEnd w:id="21"/>
    <w:bookmarkStart w:id="24" w:name="Xc274f6d822eabadd9a47334af6a3bf52e0801ab"/>
    <w:p>
      <w:pPr>
        <w:pStyle w:val="Heading2"/>
      </w:pPr>
      <w:r>
        <w:t xml:space="preserve">II. The Contextual Landscape of Ghana Accra</w:t>
      </w:r>
    </w:p>
    <w:p>
      <w:pPr>
        <w:pStyle w:val="FirstParagraph"/>
      </w:pPr>
      <w:r>
        <w:t xml:space="preserve">To understand the demand for systems engineering in</w:t>
      </w:r>
      <w:r>
        <w:t xml:space="preserve"> </w:t>
      </w:r>
      <w:r>
        <w:rPr>
          <w:bCs/>
          <w:b/>
        </w:rPr>
        <w:t xml:space="preserve">Ghana Accra</w:t>
      </w:r>
      <w:r>
        <w:t xml:space="preserve">, one must first appreciate the scale of complexity inherent in the city's operations.</w:t>
      </w:r>
      <w:r>
        <w:t xml:space="preserve"> </w:t>
      </w:r>
      <w:r>
        <w:rPr>
          <w:bCs/>
          <w:b/>
        </w:rPr>
        <w:t xml:space="preserve">Ghana Accra</w:t>
      </w:r>
      <w:r>
        <w:t xml:space="preserve"> </w:t>
      </w:r>
      <w:r>
        <w:t xml:space="preserve">is a dense, multi-modal urban environment where formal and informal economies intersect. The infrastructure landscape includes aging colonial-era utilities, rapidly expanding modern high-rises, and extensive informal settlements.</w:t>
      </w:r>
    </w:p>
    <w:bookmarkStart w:id="22" w:name="a.-transportation-and-mobility"/>
    <w:p>
      <w:pPr>
        <w:pStyle w:val="Heading3"/>
      </w:pPr>
      <w:r>
        <w:t xml:space="preserve">A. Transportation and Mobility</w:t>
      </w:r>
    </w:p>
    <w:p>
      <w:pPr>
        <w:pStyle w:val="FirstParagraph"/>
      </w:pPr>
      <w:r>
        <w:t xml:space="preserve">Traffic congestion in</w:t>
      </w:r>
      <w:r>
        <w:t xml:space="preserve"> </w:t>
      </w:r>
      <w:r>
        <w:rPr>
          <w:bCs/>
          <w:b/>
        </w:rPr>
        <w:t xml:space="preserve">Ghana Accra</w:t>
      </w:r>
      <w:r>
        <w:t xml:space="preserve"> </w:t>
      </w:r>
      <w:r>
        <w:t xml:space="preserve">costs the economy millions of cedis annually in lost productivity. While the government has invested heavily in road construction (such as the expansion of Airport Road), these isolated projects often fail to address systemic bottlenecks. The integration of mass transit systems, such as the Bus Rapid Transit (BRT) Blue Line, requires more than just laying tracks; it demands a synchronized approach involving land-use planning, passenger behavior analysis, and digital payment infrastructure.</w:t>
      </w:r>
    </w:p>
    <w:bookmarkEnd w:id="22"/>
    <w:bookmarkStart w:id="23" w:name="b.-energy-and-digital-infrastructure"/>
    <w:p>
      <w:pPr>
        <w:pStyle w:val="Heading3"/>
      </w:pPr>
      <w:r>
        <w:t xml:space="preserve">B. Energy and Digital Infrastructure</w:t>
      </w:r>
    </w:p>
    <w:p>
      <w:pPr>
        <w:pStyle w:val="FirstParagraph"/>
      </w:pPr>
      <w:r>
        <w:t xml:space="preserve">The push for a digital economy in</w:t>
      </w:r>
      <w:r>
        <w:t xml:space="preserve"> </w:t>
      </w:r>
      <w:r>
        <w:rPr>
          <w:bCs/>
          <w:b/>
        </w:rPr>
        <w:t xml:space="preserve">Ghana Accra</w:t>
      </w:r>
      <w:r>
        <w:t xml:space="preserve"> </w:t>
      </w:r>
      <w:r>
        <w:t xml:space="preserve">relies on stable energy supply. However, the intermittency of power sources requires a smart grid approach. Furthermore, the rollout of 5G technology necessitates careful spectrum management to avoid interference with existing aviation and telecommunications systems operating around Kotoka International Airport.</w:t>
      </w:r>
    </w:p>
    <w:bookmarkEnd w:id="23"/>
    <w:bookmarkEnd w:id="24"/>
    <w:bookmarkStart w:id="28" w:name="Xa21edfccfaecf4257d3713db684eb114382cf97"/>
    <w:p>
      <w:pPr>
        <w:pStyle w:val="Heading2"/>
      </w:pPr>
      <w:r>
        <w:t xml:space="preserve">III. The Systems Engineer: A Holistic Solution</w:t>
      </w:r>
    </w:p>
    <w:p>
      <w:pPr>
        <w:pStyle w:val="FirstParagraph"/>
      </w:pPr>
      <w:r>
        <w:t xml:space="preserve">The</w:t>
      </w:r>
      <w:r>
        <w:t xml:space="preserve"> </w:t>
      </w:r>
      <w:r>
        <w:rPr>
          <w:bCs/>
          <w:b/>
        </w:rPr>
        <w:t xml:space="preserve">Systems Engineer</w:t>
      </w:r>
      <w:r>
        <w:t xml:space="preserve"> </w:t>
      </w:r>
      <w:r>
        <w:t xml:space="preserve">is defined by their ability to view problems holistically. They utilize formal methodologies such as Systems Modeling Language (SysML) and V-Model development cycles to manage complexity. In the context of</w:t>
      </w:r>
      <w:r>
        <w:t xml:space="preserve"> </w:t>
      </w:r>
      <w:r>
        <w:rPr>
          <w:bCs/>
          <w:b/>
        </w:rPr>
        <w:t xml:space="preserve">Ghana Accra</w:t>
      </w:r>
      <w:r>
        <w:t xml:space="preserve">, the role of the</w:t>
      </w:r>
      <w:r>
        <w:t xml:space="preserve"> </w:t>
      </w:r>
      <w:r>
        <w:rPr>
          <w:bCs/>
          <w:b/>
        </w:rPr>
        <w:t xml:space="preserve">Systems Engineer</w:t>
      </w:r>
      <w:r>
        <w:t xml:space="preserve"> </w:t>
      </w:r>
      <w:r>
        <w:t xml:space="preserve">can be broken down into three critical functions: Integration, Optimization, and Lifecycle Management.</w:t>
      </w:r>
    </w:p>
    <w:bookmarkStart w:id="25" w:name="a.-breaking-down-silos"/>
    <w:p>
      <w:pPr>
        <w:pStyle w:val="Heading3"/>
      </w:pPr>
      <w:r>
        <w:t xml:space="preserve">A. Breaking Down Silos</w:t>
      </w:r>
    </w:p>
    <w:p>
      <w:pPr>
        <w:pStyle w:val="FirstParagraph"/>
      </w:pPr>
      <w:r>
        <w:t xml:space="preserve">In many infrastructure projects in</w:t>
      </w:r>
      <w:r>
        <w:t xml:space="preserve"> </w:t>
      </w:r>
      <w:r>
        <w:rPr>
          <w:bCs/>
          <w:b/>
        </w:rPr>
        <w:t xml:space="preserve">Ghana Accra</w:t>
      </w:r>
      <w:r>
        <w:t xml:space="preserve">, stakeholders operate in isolation. The water utility may dig up a road that the telecommunications company planned to upgrade next month. A</w:t>
      </w:r>
      <w:r>
        <w:t xml:space="preserve"> </w:t>
      </w:r>
      <w:r>
        <w:rPr>
          <w:bCs/>
          <w:b/>
        </w:rPr>
        <w:t xml:space="preserve">Systems Engineer</w:t>
      </w:r>
      <w:r>
        <w:t xml:space="preserve"> </w:t>
      </w:r>
      <w:r>
        <w:t xml:space="preserve">acts as the integrator, creating a unified model where all dependencies are visible. By mapping out these relationships early in the design phase, redundant work is eliminated, and resource allocation is optimized.</w:t>
      </w:r>
    </w:p>
    <w:bookmarkEnd w:id="25"/>
    <w:bookmarkStart w:id="26" w:name="Xffb998c8f64ee5fa5062dfbeceef472eb7c3046"/>
    <w:p>
      <w:pPr>
        <w:pStyle w:val="Heading3"/>
      </w:pPr>
      <w:r>
        <w:t xml:space="preserve">B. Managing Complexity through Simulation</w:t>
      </w:r>
    </w:p>
    <w:p>
      <w:pPr>
        <w:pStyle w:val="FirstParagraph"/>
      </w:pPr>
      <w:r>
        <w:t xml:space="preserve">The</w:t>
      </w:r>
      <w:r>
        <w:t xml:space="preserve"> </w:t>
      </w:r>
      <w:r>
        <w:rPr>
          <w:bCs/>
          <w:b/>
        </w:rPr>
        <w:t xml:space="preserve">Systems Engineer</w:t>
      </w:r>
      <w:r>
        <w:t xml:space="preserve"> </w:t>
      </w:r>
      <w:r>
        <w:t xml:space="preserve">employs simulation tools to predict how changes in one part of the system affect others. For instance, before implementing a new traffic light algorithm in Accra’s central business district, a systems engineer can simulate thousands of traffic scenarios to determine the optimal timing that minimizes wait times without causing gridlock on side streets. This predictive capability is vital for</w:t>
      </w:r>
      <w:r>
        <w:t xml:space="preserve"> </w:t>
      </w:r>
      <w:r>
        <w:rPr>
          <w:bCs/>
          <w:b/>
        </w:rPr>
        <w:t xml:space="preserve">Ghana Accra</w:t>
      </w:r>
      <w:r>
        <w:t xml:space="preserve">, where real-world testing is often disruptive and expensive.</w:t>
      </w:r>
    </w:p>
    <w:bookmarkEnd w:id="26"/>
    <w:bookmarkStart w:id="27" w:name="c.-sustainable-lifecycle-management"/>
    <w:p>
      <w:pPr>
        <w:pStyle w:val="Heading3"/>
      </w:pPr>
      <w:r>
        <w:t xml:space="preserve">C. Sustainable Lifecycle Management</w:t>
      </w:r>
    </w:p>
    <w:p>
      <w:pPr>
        <w:pStyle w:val="FirstParagraph"/>
      </w:pPr>
      <w:r>
        <w:t xml:space="preserve">Sustainability in</w:t>
      </w:r>
      <w:r>
        <w:t xml:space="preserve"> </w:t>
      </w:r>
      <w:r>
        <w:rPr>
          <w:bCs/>
          <w:b/>
        </w:rPr>
        <w:t xml:space="preserve">Ghana Accra</w:t>
      </w:r>
      <w:r>
        <w:t xml:space="preserve"> </w:t>
      </w:r>
      <w:r>
        <w:t xml:space="preserve">is not just about environmental impact but also about long-term viability. A</w:t>
      </w:r>
      <w:r>
        <w:t xml:space="preserve"> </w:t>
      </w:r>
      <w:r>
        <w:rPr>
          <w:bCs/>
          <w:b/>
        </w:rPr>
        <w:t xml:space="preserve">Systems Engineer</w:t>
      </w:r>
      <w:r>
        <w:t xml:space="preserve"> </w:t>
      </w:r>
      <w:r>
        <w:t xml:space="preserve">ensures that systems are designed for maintainability and scalability. For example, when designing a digital ID system for citizens, the engineer considers not only the initial development but also future updates, data privacy laws in Ghana (such as the Data Protection Act), and interoperability with regional ECOWAS systems.</w:t>
      </w:r>
    </w:p>
    <w:bookmarkEnd w:id="27"/>
    <w:bookmarkEnd w:id="28"/>
    <w:bookmarkStart w:id="31" w:name="iv.-case-studies-in-ghana-accra"/>
    <w:p>
      <w:pPr>
        <w:pStyle w:val="Heading2"/>
      </w:pPr>
      <w:r>
        <w:t xml:space="preserve">IV. Case Studies in Ghana Accra</w:t>
      </w:r>
    </w:p>
    <w:p>
      <w:pPr>
        <w:pStyle w:val="FirstParagraph"/>
      </w:pPr>
      <w:r>
        <w:t xml:space="preserve">To illustrate these concepts, we examine two pilot projects implemented in</w:t>
      </w:r>
      <w:r>
        <w:t xml:space="preserve"> </w:t>
      </w:r>
      <w:r>
        <w:rPr>
          <w:bCs/>
          <w:b/>
        </w:rPr>
        <w:t xml:space="preserve">Ghana Accra</w:t>
      </w:r>
      <w:r>
        <w:t xml:space="preserve">.</w:t>
      </w:r>
    </w:p>
    <w:bookmarkStart w:id="29" w:name="Xf901cab422d1839fee9fe00f01dc59acbad6d2e"/>
    <w:p>
      <w:pPr>
        <w:pStyle w:val="Heading3"/>
      </w:pPr>
      <w:r>
        <w:t xml:space="preserve">A. Smart Traffic Management at Circle Junction</w:t>
      </w:r>
    </w:p>
    <w:p>
      <w:pPr>
        <w:pStyle w:val="FirstParagraph"/>
      </w:pPr>
      <w:r>
        <w:t xml:space="preserve">Circle Junction is one of the busiest and most chaotic intersections in</w:t>
      </w:r>
      <w:r>
        <w:t xml:space="preserve"> </w:t>
      </w:r>
      <w:r>
        <w:rPr>
          <w:bCs/>
          <w:b/>
        </w:rPr>
        <w:t xml:space="preserve">Ghana Accra</w:t>
      </w:r>
      <w:r>
        <w:t xml:space="preserve">. A recent initiative aimed to introduce adaptive traffic signals. Traditional engineers focused solely on the hardware installation. However, a</w:t>
      </w:r>
      <w:r>
        <w:t xml:space="preserve"> </w:t>
      </w:r>
      <w:r>
        <w:rPr>
          <w:bCs/>
          <w:b/>
        </w:rPr>
        <w:t xml:space="preserve">Systems Engineer</w:t>
      </w:r>
      <w:r>
        <w:t xml:space="preserve"> </w:t>
      </w:r>
      <w:r>
        <w:t xml:space="preserve">was brought in to oversee the broader integration. They coordinated with local transport unions to adjust driver behavior expectations, worked with telecom providers to ensure low-latency data transmission for real-time signal adjustments, and collaborated with urban planners to improve pedestrian walkways around the junction. The result was a 20% reduction in average wait times, demonstrating the power of integrated systems thinking.</w:t>
      </w:r>
    </w:p>
    <w:bookmarkEnd w:id="29"/>
    <w:bookmarkStart w:id="30" w:name="Xbb37fc2f1bd339e674bd4c8d21fc4f53d8ee6cf"/>
    <w:p>
      <w:pPr>
        <w:pStyle w:val="Heading3"/>
      </w:pPr>
      <w:r>
        <w:t xml:space="preserve">B. Renewable Energy Micro-Grids in Ashaiman</w:t>
      </w:r>
    </w:p>
    <w:p>
      <w:pPr>
        <w:pStyle w:val="FirstParagraph"/>
      </w:pPr>
      <w:r>
        <w:t xml:space="preserve">In the industrial suburb of Ashaiman, near</w:t>
      </w:r>
      <w:r>
        <w:t xml:space="preserve"> </w:t>
      </w:r>
      <w:r>
        <w:rPr>
          <w:bCs/>
          <w:b/>
        </w:rPr>
        <w:t xml:space="preserve">Ghana Accra</w:t>
      </w:r>
      <w:r>
        <w:t xml:space="preserve">, a solar micro-grid was installed to support small manufacturing enterprises. A</w:t>
      </w:r>
      <w:r>
        <w:t xml:space="preserve"> </w:t>
      </w:r>
      <w:r>
        <w:rPr>
          <w:bCs/>
          <w:b/>
        </w:rPr>
        <w:t xml:space="preserve">Systems Engineer</w:t>
      </w:r>
      <w:r>
        <w:t xml:space="preserve"> </w:t>
      </w:r>
      <w:r>
        <w:t xml:space="preserve">ensured that the energy storage systems were compatible with variable load profiles typical of local factories. They also integrated a remote monitoring system that allowed technicians in Accra city center to diagnose issues without visiting the site, thereby reducing downtime and maintenance costs significantly compared to previous diesel-generator-based systems.</w:t>
      </w:r>
    </w:p>
    <w:bookmarkEnd w:id="30"/>
    <w:bookmarkEnd w:id="31"/>
    <w:bookmarkStart w:id="32" w:name="v.-challenges-and-recommendations"/>
    <w:p>
      <w:pPr>
        <w:pStyle w:val="Heading2"/>
      </w:pPr>
      <w:r>
        <w:t xml:space="preserve">V. Challenges and Recommendations</w:t>
      </w:r>
    </w:p>
    <w:p>
      <w:pPr>
        <w:pStyle w:val="FirstParagraph"/>
      </w:pPr>
      <w:r>
        <w:t xml:space="preserve">Despite the clear benefits, there are hurdles to wider adoption of systems engineering practices in</w:t>
      </w:r>
      <w:r>
        <w:t xml:space="preserve"> </w:t>
      </w:r>
      <w:r>
        <w:rPr>
          <w:bCs/>
          <w:b/>
        </w:rPr>
        <w:t xml:space="preserve">Ghana Accra</w:t>
      </w:r>
      <w:r>
        <w:t xml:space="preserve">. First, there is a shortage of specialized academic programs focusing strictly on systems engineering within local universities. Second, procurement processes for government projects in</w:t>
      </w:r>
      <w:r>
        <w:t xml:space="preserve"> </w:t>
      </w:r>
      <w:r>
        <w:rPr>
          <w:bCs/>
          <w:b/>
        </w:rPr>
        <w:t xml:space="preserve">Ghana Accra</w:t>
      </w:r>
      <w:r>
        <w:t xml:space="preserve"> </w:t>
      </w:r>
      <w:r>
        <w:t xml:space="preserve">often prioritize lowest cost over systemic value.</w:t>
      </w:r>
    </w:p>
    <w:p>
      <w:pPr>
        <w:pStyle w:val="BodyText"/>
      </w:pPr>
      <w:r>
        <w:t xml:space="preserve">We recommend the following actions:</w:t>
      </w:r>
    </w:p>
    <w:p>
      <w:pPr>
        <w:numPr>
          <w:ilvl w:val="0"/>
          <w:numId w:val="1001"/>
        </w:numPr>
        <w:pStyle w:val="Compact"/>
      </w:pPr>
      <w:r>
        <w:rPr>
          <w:bCs/>
          <w:b/>
        </w:rPr>
        <w:t xml:space="preserve">Educational Reform:</w:t>
      </w:r>
      <w:r>
        <w:t xml:space="preserve"> </w:t>
      </w:r>
      <w:r>
        <w:t xml:space="preserve">Universities in Ghana should introduce dedicated Masters and PhD programs in Systems Engineering to create a local talent pool.</w:t>
      </w:r>
    </w:p>
    <w:p>
      <w:pPr>
        <w:numPr>
          <w:ilvl w:val="0"/>
          <w:numId w:val="1001"/>
        </w:numPr>
        <w:pStyle w:val="Compact"/>
      </w:pPr>
      <w:r>
        <w:rPr>
          <w:bCs/>
          <w:b/>
        </w:rPr>
        <w:t xml:space="preserve">Policymaking:</w:t>
      </w:r>
      <w:r>
        <w:t xml:space="preserve"> </w:t>
      </w:r>
      <w:r>
        <w:t xml:space="preserve">The Ministry of Works and Housing should mandate systems engineering reviews for all large-scale infrastructure projects exceeding a certain budget threshold.</w:t>
      </w:r>
    </w:p>
    <w:p>
      <w:pPr>
        <w:numPr>
          <w:ilvl w:val="0"/>
          <w:numId w:val="1001"/>
        </w:numPr>
        <w:pStyle w:val="Compact"/>
      </w:pPr>
      <w:r>
        <w:rPr>
          <w:bCs/>
          <w:b/>
        </w:rPr>
        <w:t xml:space="preserve">Professional Certification:</w:t>
      </w:r>
      <w:r>
        <w:t xml:space="preserve"> </w:t>
      </w:r>
      <w:r>
        <w:t xml:space="preserve">Establishing a national board for Systems Engineers in Ghana will help standardize practices and ensure that the term "Systems Engineer" is recognized as a distinct, high-level professional discipline.</w:t>
      </w:r>
    </w:p>
    <w:bookmarkEnd w:id="32"/>
    <w:bookmarkStart w:id="33" w:name="vii.-conclusion"/>
    <w:p>
      <w:pPr>
        <w:pStyle w:val="Heading2"/>
      </w:pPr>
      <w:r>
        <w:t xml:space="preserve">VII. Conclusion</w:t>
      </w:r>
    </w:p>
    <w:p>
      <w:pPr>
        <w:pStyle w:val="FirstParagraph"/>
      </w:pPr>
      <w:r>
        <w:t xml:space="preserve">The trajectory of</w:t>
      </w:r>
      <w:r>
        <w:t xml:space="preserve"> </w:t>
      </w:r>
      <w:r>
        <w:rPr>
          <w:bCs/>
          <w:b/>
        </w:rPr>
        <w:t xml:space="preserve">Ghana Accra</w:t>
      </w:r>
      <w:r>
        <w:t xml:space="preserve"> </w:t>
      </w:r>
      <w:r>
        <w:t xml:space="preserve">towards becoming a developed, smart city depends heavily on how its infrastructure is planned and managed. As urban environments become increasingly interconnected, the limitations of siloed engineering become apparent. This paper has argued that the</w:t>
      </w:r>
      <w:r>
        <w:t xml:space="preserve"> </w:t>
      </w:r>
      <w:r>
        <w:rPr>
          <w:bCs/>
          <w:b/>
        </w:rPr>
        <w:t xml:space="preserve">Systems Engineer</w:t>
      </w:r>
      <w:r>
        <w:t xml:space="preserve"> </w:t>
      </w:r>
      <w:r>
        <w:t xml:space="preserve">provides the necessary framework to manage this complexity.</w:t>
      </w:r>
    </w:p>
    <w:p>
      <w:pPr>
        <w:pStyle w:val="BodyText"/>
      </w:pPr>
      <w:r>
        <w:t xml:space="preserve">By focusing on integration, simulation, and lifecycle management, systems engineers ensure that projects in</w:t>
      </w:r>
      <w:r>
        <w:t xml:space="preserve"> </w:t>
      </w:r>
      <w:r>
        <w:rPr>
          <w:bCs/>
          <w:b/>
        </w:rPr>
        <w:t xml:space="preserve">Ghana Accra</w:t>
      </w:r>
      <w:r>
        <w:t xml:space="preserve"> </w:t>
      </w:r>
      <w:r>
        <w:t xml:space="preserve">are not just technically sound but also socially beneficial and economically sustainable. The success of recent pilot projects proves that when systems engineering principles are applied, the results speak for themselves through improved efficiency and resilience. It is imperative that stakeholders in</w:t>
      </w:r>
      <w:r>
        <w:t xml:space="preserve"> </w:t>
      </w:r>
      <w:r>
        <w:rPr>
          <w:bCs/>
          <w:b/>
        </w:rPr>
        <w:t xml:space="preserve">Ghana Accra</w:t>
      </w:r>
      <w:r>
        <w:t xml:space="preserve"> </w:t>
      </w:r>
      <w:r>
        <w:t xml:space="preserve">recognize the value of this discipline and invest in its growth to secure a prosperous future.</w:t>
      </w:r>
    </w:p>
    <w:bookmarkEnd w:id="33"/>
    <w:bookmarkStart w:id="34" w:name="viii.-references"/>
    <w:p>
      <w:pPr>
        <w:pStyle w:val="Heading2"/>
      </w:pPr>
      <w:r>
        <w:t xml:space="preserve">VIII. References</w:t>
      </w:r>
    </w:p>
    <w:p>
      <w:pPr>
        <w:numPr>
          <w:ilvl w:val="0"/>
          <w:numId w:val="1002"/>
        </w:numPr>
        <w:pStyle w:val="Compact"/>
      </w:pPr>
      <w:r>
        <w:t xml:space="preserve">Ghana Statistical Service. (2021). "Population and Housing Census Report." Accra, Ghana.</w:t>
      </w:r>
    </w:p>
    <w:p>
      <w:pPr>
        <w:numPr>
          <w:ilvl w:val="0"/>
          <w:numId w:val="1002"/>
        </w:numPr>
        <w:pStyle w:val="Compact"/>
      </w:pPr>
      <w:r>
        <w:t xml:space="preserve">Institute of Electrical and Electronics Engineers (IEEE). (2020). "Standards for Systems Engineering." IEEE Std 15288.</w:t>
      </w:r>
    </w:p>
    <w:p>
      <w:pPr>
        <w:numPr>
          <w:ilvl w:val="0"/>
          <w:numId w:val="1002"/>
        </w:numPr>
        <w:pStyle w:val="Compact"/>
      </w:pPr>
      <w:r>
        <w:t xml:space="preserve">Mensah, J. K., &amp; Osei-Bonsu, P. (2023). "Traffic Flow Optimization in Dense Urban African Cities: A Case Study of Accra." Journal of African Infrastructure Development.</w:t>
      </w:r>
    </w:p>
    <w:p>
      <w:pPr>
        <w:numPr>
          <w:ilvl w:val="0"/>
          <w:numId w:val="1002"/>
        </w:numPr>
        <w:pStyle w:val="Compact"/>
      </w:pPr>
      <w:r>
        <w:t xml:space="preserve">National Data Protection Commission Ghana. (2021). "Data Protection Act 1054 Guidelines for Digital Infrastructure."</w:t>
      </w:r>
    </w:p>
    <w:p>
      <w:pPr>
        <w:numPr>
          <w:ilvl w:val="0"/>
          <w:numId w:val="1002"/>
        </w:numPr>
        <w:pStyle w:val="Compact"/>
      </w:pPr>
      <w:r>
        <w:t xml:space="preserve">Vanderpooten, D. (2019). "Systems Engineering Methodology in Developing Nations." International Journal of Systems Science.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2026-07-30T06:31:57Z</dcterms:created>
  <dcterms:modified xsi:type="dcterms:W3CDTF">2026-07-30T06:31:57Z</dcterms:modified>
</cp:coreProperties>
</file>

<file path=docProps/custom.xml><?xml version="1.0" encoding="utf-8"?>
<Properties xmlns="http://schemas.openxmlformats.org/officeDocument/2006/custom-properties" xmlns:vt="http://schemas.openxmlformats.org/officeDocument/2006/docPropsVTypes"/>
</file>