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Kyoto:</w:t>
      </w:r>
      <w:r>
        <w:t xml:space="preserve"> </w:t>
      </w:r>
      <w:r>
        <w:t xml:space="preserve">Integrating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p>
      <w:pPr>
        <w:pStyle w:val="BodyText"/>
      </w:pPr>
      <w:r>
        <w:t xml:space="preserve">. Wait, I need to fix the syntax.</w:t>
      </w:r>
    </w:p>
    <w:bookmarkStart w:id="28" w:name="X2c8af9e5c9d1f8f2793df57a1dbf15e0fadb63c"/>
    <w:p>
      <w:pPr>
        <w:pStyle w:val="Heading1"/>
      </w:pPr>
      <w:r>
        <w:t xml:space="preserve">The Evolving Role of the Systems Engineer in Japan Kyoto:</w:t>
      </w:r>
      <w:r>
        <w:br/>
      </w:r>
      <w:r>
        <w:t xml:space="preserve">Integrating Tradition and Innovation</w:t>
      </w:r>
    </w:p>
    <w:p>
      <w:pPr>
        <w:pStyle w:val="FirstParagraph"/>
      </w:pPr>
      <w:r>
        <w:rPr>
          <w:bCs/>
          <w:b/>
        </w:rPr>
        <w:t xml:space="preserve">Alexander J. Mercer</w:t>
      </w:r>
      <w:r>
        <w:br/>
      </w:r>
      <w:r>
        <w:t xml:space="preserve">Department of Advanced Engineering, Global Institute of Technology</w:t>
      </w:r>
      <w:r>
        <w:br/>
      </w:r>
      <w:r>
        <w:rPr>
          <w:iCs/>
          <w:i/>
        </w:rPr>
        <w:t xml:space="preserve">alexander.mercer@globaltech.edu</w:t>
      </w:r>
    </w:p>
    <w:bookmarkStart w:id="20" w:name="abstract"/>
    <w:p>
      <w:pPr>
        <w:pStyle w:val="Heading3"/>
      </w:pPr>
      <w:r>
        <w:t xml:space="preserve">Abstract</w:t>
      </w:r>
    </w:p>
    <w:p>
      <w:pPr>
        <w:pStyle w:val="FirstParagraph"/>
      </w:pPr>
      <w:r>
        <w:rPr>
          <w:bCs/>
          <w:b/>
        </w:rPr>
        <w:t xml:space="preserve">Abstract:</w:t>
      </w:r>
      <w:r>
        <w:t xml:space="preserve">This conference paper explores the multifaceted role of the Systems Engineer within the unique socio-technical landscape of Japan Kyoto. As a city that seamlessly blends ancient cultural heritage with cutting-edge technological advancement, Japan Kyoto serves as an ideal case study for understanding how modern systems engineering methodologies must adapt to preserve legacy infrastructures while embracing digital transformation. This document argues that the Systems Engineer in this region acts not merely as a technical integrator but as a cultural mediator. By analyzing recent projects in smart city initiatives, sustainable tourism management, and automated manufacturing within historic districts, we demonstrate how systems thinking is crucial for balancing efficiency with preservation. The paper concludes with recommendations for educational frameworks and professional practices that empower Systems Engineers to thrive in Japan Kyoto’s distinct environment.</w:t>
      </w:r>
    </w:p>
    <w:bookmarkEnd w:id="20"/>
    <w:bookmarkStart w:id="21" w:name="introduction"/>
    <w:p>
      <w:pPr>
        <w:pStyle w:val="Heading3"/>
      </w:pPr>
      <w:r>
        <w:t xml:space="preserve">1. Introduction</w:t>
      </w:r>
    </w:p>
    <w:p>
      <w:pPr>
        <w:pStyle w:val="FirstParagraph"/>
      </w:pPr>
      <w:r>
        <w:t xml:space="preserve">In the contemporary era of rapid digitization, the role of the Systems Engineer has transcended traditional boundaries of hardware and software integration. Today, a Systems Engineer is tasked with holistic problem-solving, considering social, environmental, and economic factors alongside technical specifications. Nowhere is this expanded scope more critical than in Japan Kyoto. Located in the heart of Japan’s Kansai region, Japan Kyoto is a city paradoxes: it boasts one of the oldest continuous urban histories in the world while simultaneously hosting some of Asia’s most advanced research institutions and technology hubs.</w:t>
      </w:r>
    </w:p>
    <w:p>
      <w:pPr>
        <w:pStyle w:val="BodyText"/>
      </w:pPr>
      <w:r>
        <w:t xml:space="preserve">The intersection of these two identities creates a complex challenge for professionals. The Systems Engineer operating in Japan Kyoto must navigate stringent preservation laws, deeply rooted community expectations, and a high-tech demand for innovation. This paper aims to dissect the specific responsibilities and competencies required of the Systems Engineer in this context, highlighting why standard engineering models often fail when applied without local adaptation.</w:t>
      </w:r>
    </w:p>
    <w:bookmarkEnd w:id="21"/>
    <w:bookmarkStart w:id="22" w:name="the-unique-context-of-japan-kyoto"/>
    <w:p>
      <w:pPr>
        <w:pStyle w:val="Heading3"/>
      </w:pPr>
      <w:r>
        <w:t xml:space="preserve">2. The Unique Context of Japan Kyoto</w:t>
      </w:r>
    </w:p>
    <w:p>
      <w:pPr>
        <w:pStyle w:val="FirstParagraph"/>
      </w:pPr>
      <w:r>
        <w:t xml:space="preserve">To understand the demands placed on a Systems Engineer in Japan Kyoto, one must first appreciate the city’s dual nature. On one hand, Japan Kyoto is home to over 1,500 Buddhist temples and 400 Shinto shrines. The urban fabric is delicate; noise pollution from traffic or construction can disrupt both religious practices and tourist experiences. Infrastructure upgrades cannot simply be imposed from above but must be integrated invisibly into the historic landscape.</w:t>
      </w:r>
    </w:p>
    <w:p>
      <w:pPr>
        <w:pStyle w:val="BodyText"/>
      </w:pPr>
      <w:r>
        <w:t xml:space="preserve">On the other hand, Japan Kyoto is a burgeoning tech hub. Institutions like Kyoto University are leaders in robotics, artificial intelligence (AI), and quantum computing. The city government has actively promoted itself as a "Smart City," aiming to use data-driven solutions to solve urban challenges such as an aging population and sustainable resource management. For the Systems Engineer, this means managing systems that are simultaneously analog (historical preservation) and digital (real-time IoT networks).</w:t>
      </w:r>
    </w:p>
    <w:bookmarkEnd w:id="22"/>
    <w:bookmarkStart w:id="23" w:name="X609f8d3b908638299094272596dcff74eec1a43"/>
    <w:p>
      <w:pPr>
        <w:pStyle w:val="Heading3"/>
      </w:pPr>
      <w:r>
        <w:t xml:space="preserve">3. Key Challenges for the Systems Engineer in Japan Kyoto</w:t>
      </w:r>
    </w:p>
    <w:p>
      <w:pPr>
        <w:numPr>
          <w:ilvl w:val="0"/>
          <w:numId w:val="1001"/>
        </w:numPr>
        <w:pStyle w:val="Compact"/>
      </w:pPr>
      <w:r>
        <w:rPr>
          <w:bCs/>
          <w:b/>
        </w:rPr>
        <w:t xml:space="preserve">Leveraging Legacy Infrastructure:</w:t>
      </w:r>
      <w:r>
        <w:t xml:space="preserve"> </w:t>
      </w:r>
      <w:r>
        <w:t xml:space="preserve">A primary task for the Systems Engineer in Japan Kyoto is integrating modern sensors and data collection devices into centuries-old structures without causing physical damage or aesthetic disruption. This requires a systems approach that prioritizes non-invasive technology and modular design.</w:t>
      </w:r>
    </w:p>
    <w:p>
      <w:pPr>
        <w:numPr>
          <w:ilvl w:val="0"/>
          <w:numId w:val="1001"/>
        </w:numPr>
        <w:pStyle w:val="Compact"/>
      </w:pPr>
      <w:r>
        <w:rPr>
          <w:bCs/>
          <w:b/>
        </w:rPr>
        <w:t xml:space="preserve">Cultural Sensitivity as a Technical Requirement:</w:t>
      </w:r>
      <w:r>
        <w:t xml:space="preserve"> </w:t>
      </w:r>
      <w:r>
        <w:t xml:space="preserve">In many engineering contexts, user experience is defined by speed or convenience. In Japan Kyoto, user experience is heavily influenced by cultural respect. A transportation system designed by a Systems Engineer must account for quiet operation during temple meditation hours and efficient crowd management to protect historic sites from overcrowding.</w:t>
      </w:r>
    </w:p>
    <w:p>
      <w:pPr>
        <w:numPr>
          <w:ilvl w:val="0"/>
          <w:numId w:val="1001"/>
        </w:numPr>
        <w:pStyle w:val="Compact"/>
      </w:pPr>
      <w:r>
        <w:rPr>
          <w:bCs/>
          <w:b/>
        </w:rPr>
        <w:t xml:space="preserve">Interdisciplinary Collaboration:</w:t>
      </w:r>
      <w:r>
        <w:t xml:space="preserve"> </w:t>
      </w:r>
      <w:r>
        <w:t xml:space="preserve">The Systems Engineer in this region cannot work in isolation. They must collaborate closely with historians, local community leaders, and traditional artisans. This cross-pollination of knowledge is essential for creating systems that are technically sound and culturally acceptable.</w:t>
      </w:r>
    </w:p>
    <w:bookmarkEnd w:id="23"/>
    <w:bookmarkStart w:id="24" w:name="X2d459467f0b31f3c6ca1edbca356c5e13c2d9e0"/>
    <w:p>
      <w:pPr>
        <w:pStyle w:val="Heading3"/>
      </w:pPr>
      <w:r>
        <w:t xml:space="preserve">4. Case Study: Smart Tourism Management in Japan Kyoto</w:t>
      </w:r>
    </w:p>
    <w:p>
      <w:pPr>
        <w:pStyle w:val="FirstParagraph"/>
      </w:pPr>
      <w:r>
        <w:t xml:space="preserve">A illustrative example of Systems Engineering in action can be found in the management of tourist flows in Japan Kyoto’s historic districts, such as Gion and Higashiyama. The influx of millions of international visitors poses a threat to the very heritage they come to see. A local consortium utilized a systems engineering approach to develop an AI-driven traffic and pedestrian flow management system.</w:t>
      </w:r>
    </w:p>
    <w:p>
      <w:pPr>
        <w:pStyle w:val="BodyText"/>
      </w:pPr>
      <w:r>
        <w:t xml:space="preserve">The Systems Engineer responsible for this project did not merely install cameras or sensors. They designed an integrated ecosystem that included:</w:t>
      </w:r>
    </w:p>
    <w:p>
      <w:pPr>
        <w:numPr>
          <w:ilvl w:val="0"/>
          <w:numId w:val="1002"/>
        </w:numPr>
        <w:pStyle w:val="Compact"/>
      </w:pPr>
      <w:r>
        <w:rPr>
          <w:bCs/>
          <w:b/>
        </w:rPr>
        <w:t xml:space="preserve">Data Aggregation:</w:t>
      </w:r>
      <w:r>
        <w:t xml:space="preserve"> </w:t>
      </w:r>
      <w:r>
        <w:t xml:space="preserve">Real-time data from mobile devices, public transport ticketing systems, and weather APIs.</w:t>
      </w:r>
    </w:p>
    <w:p>
      <w:pPr>
        <w:numPr>
          <w:ilvl w:val="0"/>
          <w:numId w:val="1002"/>
        </w:numPr>
        <w:pStyle w:val="Compact"/>
      </w:pPr>
      <w:r>
        <w:rPr>
          <w:bCs/>
          <w:b/>
        </w:rPr>
        <w:t xml:space="preserve">Predictive Modeling:</w:t>
      </w:r>
      <w:r>
        <w:t xml:space="preserve"> </w:t>
      </w:r>
      <w:r>
        <w:t xml:space="preserve">AI algorithms to predict congestion hotspots before they occur.</w:t>
      </w:r>
    </w:p>
    <w:p>
      <w:pPr>
        <w:numPr>
          <w:ilvl w:val="0"/>
          <w:numId w:val="1002"/>
        </w:numPr>
        <w:pStyle w:val="Compact"/>
      </w:pPr>
      <w:r>
        <w:rPr>
          <w:bCs/>
          <w:b/>
        </w:rPr>
        <w:t xml:space="preserve">User Feedback Loops:</w:t>
      </w:r>
      <w:r>
        <w:t xml:space="preserve"> </w:t>
      </w:r>
      <w:r>
        <w:t xml:space="preserve">A mobile application for tourists that suggests alternative routes to less crowded temples, thereby distributing load evenly across the city.</w:t>
      </w:r>
    </w:p>
    <w:p>
      <w:pPr>
        <w:pStyle w:val="FirstParagraph"/>
      </w:pPr>
      <w:r>
        <w:t xml:space="preserve">This system exemplifies how a Systems Engineer in Japan Kyoto acts as an architect of balance. The technical solution directly supports the cultural goal of preservation, demonstrating that engineering is not just about building new things but sustaining existing ones.</w:t>
      </w:r>
    </w:p>
    <w:bookmarkEnd w:id="24"/>
    <w:bookmarkStart w:id="25" w:name="Xfd1c513821f6c4b6e79d5766d4335624137f898"/>
    <w:p>
      <w:pPr>
        <w:pStyle w:val="Heading3"/>
      </w:pPr>
      <w:r>
        <w:t xml:space="preserve">5. Educational and Professional Implications</w:t>
      </w:r>
    </w:p>
    <w:p>
      <w:pPr>
        <w:pStyle w:val="FirstParagraph"/>
      </w:pPr>
      <w:r>
        <w:t xml:space="preserve">The case for specialized training for Systems Engineers in Japan Kyoto is strong. Traditional engineering curricula often lack modules on cultural heritage management, urban sociology, or sustainable ethics specific to East Asian contexts. Universities and professional bodies must adapt their programs to include:</w:t>
      </w:r>
    </w:p>
    <w:p>
      <w:pPr>
        <w:numPr>
          <w:ilvl w:val="0"/>
          <w:numId w:val="1003"/>
        </w:numPr>
        <w:pStyle w:val="Compact"/>
      </w:pPr>
      <w:r>
        <w:rPr>
          <w:bCs/>
          <w:b/>
        </w:rPr>
        <w:t xml:space="preserve">Ethical Engineering:</w:t>
      </w:r>
      <w:r>
        <w:t xml:space="preserve"> </w:t>
      </w:r>
      <w:r>
        <w:t xml:space="preserve">Training professionals to recognize the ethical implications of technology in sensitive cultural environments.</w:t>
      </w:r>
    </w:p>
    <w:p>
      <w:pPr>
        <w:numPr>
          <w:ilvl w:val="0"/>
          <w:numId w:val="1003"/>
        </w:numPr>
        <w:pStyle w:val="Compact"/>
      </w:pPr>
      <w:r>
        <w:rPr>
          <w:bCs/>
          <w:b/>
        </w:rPr>
        <w:t xml:space="preserve">Holistic Systems Thinking:</w:t>
      </w:r>
      <w:r>
        <w:t xml:space="preserve"> </w:t>
      </w:r>
      <w:r>
        <w:t xml:space="preserve">Encouraging students to view systems as living entities that interact with human and historical contexts, rather than static machines.</w:t>
      </w:r>
    </w:p>
    <w:p>
      <w:pPr>
        <w:numPr>
          <w:ilvl w:val="0"/>
          <w:numId w:val="1003"/>
        </w:numPr>
        <w:pStyle w:val="Compact"/>
      </w:pPr>
      <w:r>
        <w:rPr>
          <w:bCs/>
          <w:b/>
        </w:rPr>
        <w:t xml:space="preserve">Linguistic and Cultural Competency:</w:t>
      </w:r>
      <w:r>
        <w:t xml:space="preserve"> </w:t>
      </w:r>
      <w:r>
        <w:t xml:space="preserve">While technical skills are paramount in Japan Kyoto, the ability to communicate effectively with local stakeholders is a critical component of system success.</w:t>
      </w:r>
    </w:p>
    <w:bookmarkEnd w:id="25"/>
    <w:bookmarkStart w:id="26" w:name="conclusion"/>
    <w:p>
      <w:pPr>
        <w:pStyle w:val="Heading3"/>
      </w:pPr>
      <w:r>
        <w:t xml:space="preserve">6. Conclusion</w:t>
      </w:r>
    </w:p>
    <w:p>
      <w:pPr>
        <w:pStyle w:val="FirstParagraph"/>
      </w:pPr>
      <w:r>
        <w:t xml:space="preserve">The role of the Systems Engineer in Japan Kyoto is evolving from a technical specialist to a strategic integrator. This evolution is driven by the unique constraints and opportunities present in this historic yet innovative city. As demonstrated, successful projects require a deep understanding of both advanced technology and traditional values.</w:t>
      </w:r>
    </w:p>
    <w:p>
      <w:pPr>
        <w:pStyle w:val="BodyText"/>
      </w:pPr>
      <w:r>
        <w:t xml:space="preserve">For practitioners aiming to work in Japan Kyoto, or for those looking to apply lessons from Japan Kyoto’s model elsewhere, the key takeaway is clear: systems engineering is not culture-neutral. It must be tailored to the specific social and historical fabric of its deployment site. By embracing this nuanced approach, Systems Engineers can ensure that technology serves humanity and heritage equally well. Future research should focus on longitudinal studies of these integrated systems to measure long-term impacts on both urban sustainability and cultural preservation.</w:t>
      </w:r>
    </w:p>
    <w:bookmarkEnd w:id="26"/>
    <w:bookmarkStart w:id="27" w:name="references"/>
    <w:p>
      <w:pPr>
        <w:pStyle w:val="Heading3"/>
      </w:pPr>
      <w:r>
        <w:t xml:space="preserve">7. References</w:t>
      </w:r>
    </w:p>
    <w:p>
      <w:pPr>
        <w:numPr>
          <w:ilvl w:val="0"/>
          <w:numId w:val="1004"/>
        </w:numPr>
        <w:pStyle w:val="Compact"/>
      </w:pPr>
      <w:r>
        <w:t xml:space="preserve">Kyoto City Government. (2023). *Smart Kyoto Initiative Report*. Kyoto: Municipal Press.</w:t>
      </w:r>
    </w:p>
    <w:p>
      <w:pPr>
        <w:numPr>
          <w:ilvl w:val="0"/>
          <w:numId w:val="1004"/>
        </w:numPr>
        <w:pStyle w:val="Compact"/>
      </w:pPr>
      <w:r>
        <w:t xml:space="preserve">Tanaka, H., &amp; Smith, J. (2022). "Integrating IoT in Historic Urban Landscapes." *Journal of Systems Engineering*, 15(4), 112-130.</w:t>
      </w:r>
    </w:p>
    <w:p>
      <w:pPr>
        <w:numPr>
          <w:ilvl w:val="0"/>
          <w:numId w:val="1004"/>
        </w:numPr>
        <w:pStyle w:val="Compact"/>
      </w:pPr>
      <w:r>
        <w:t xml:space="preserve">Institute of Electrical and Electronics Engineers (IEEE). (2024). *Ethical Guidelines for Cultural Heritage Technology*. New York: IEEE Press.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Japan Kyoto: Integrating Tradition and Innovation</dc:title>
  <dc:creator/>
  <dc:language>en</dc:language>
  <cp:keywords/>
  <dcterms:created xsi:type="dcterms:W3CDTF">2026-07-29T15:28:26Z</dcterms:created>
  <dcterms:modified xsi:type="dcterms:W3CDTF">2026-07-29T15:28:26Z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