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Systems</w:t>
      </w:r>
      <w:r>
        <w:t xml:space="preserve"> </w:t>
      </w:r>
      <w:r>
        <w:t xml:space="preserve">Engineering</w:t>
      </w:r>
      <w:r>
        <w:t xml:space="preserve"> </w:t>
      </w:r>
      <w:r>
        <w:t xml:space="preserve">Frameworks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Kenya,</w:t>
      </w:r>
      <w:r>
        <w:t xml:space="preserve"> </w:t>
      </w:r>
      <w:r>
        <w:t xml:space="preserve">Nairobi</w:t>
      </w:r>
    </w:p>
    <w:bookmarkStart w:id="29" w:name="X52f26c0133277a88f77f2caedb1addb6d0090f0"/>
    <w:p>
      <w:pPr>
        <w:pStyle w:val="Heading1"/>
      </w:pPr>
      <w:r>
        <w:t xml:space="preserve">Bridging Complexity and Connectivity:</w:t>
      </w:r>
      <w:r>
        <w:br/>
      </w:r>
      <w:r>
        <w:t xml:space="preserve">A Systems Engineering Approach to Urban Resilience in Kenya, Nairobi</w:t>
      </w:r>
    </w:p>
    <w:p>
      <w:pPr>
        <w:pStyle w:val="FirstParagraph"/>
      </w:pPr>
      <w:r>
        <w:rPr>
          <w:iCs/>
          <w:i/>
          <w:bCs/>
          <w:b/>
        </w:rPr>
        <w:t xml:space="preserve">Jomo Kenyatta Conference Center, Nairobi, Kenya</w:t>
      </w:r>
    </w:p>
    <w:bookmarkStart w:id="20" w:name="abstract"/>
    <w:p>
      <w:pPr>
        <w:pStyle w:val="Heading3"/>
      </w:pPr>
      <w:r>
        <w:t xml:space="preserve">Abstract</w:t>
      </w:r>
    </w:p>
    <w:p>
      <w:pPr>
        <w:pStyle w:val="FirstParagraph"/>
      </w:pPr>
      <w:r>
        <w:t xml:space="preserve">This paper examines the critical role of Systems Engineering (SE) in addressing the multifaceted challenges faced by rapid urbanization in emerging economies. Specifically, we analyze the application of holistic systems thinking within</w:t>
      </w:r>
      <w:r>
        <w:t xml:space="preserve"> </w:t>
      </w:r>
      <w:r>
        <w:rPr>
          <w:bCs/>
          <w:b/>
        </w:rPr>
        <w:t xml:space="preserve">Nairobi, Kenya</w:t>
      </w:r>
      <w:r>
        <w:t xml:space="preserve">, focusing on infrastructure integration, digital transformation, and sustainable resource management. As Nairobi continues to evolve into a regional tech hub and economic powerhouse for East Africa, traditional siloed engineering approaches are insufficient. This document argues that adopting rigorous Systems Engineering methodologies is essential for creating resilient, inclusive, and efficient urban systems in</w:t>
      </w:r>
      <w:r>
        <w:t xml:space="preserve"> </w:t>
      </w:r>
      <w:r>
        <w:rPr>
          <w:bCs/>
          <w:b/>
        </w:rPr>
        <w:t xml:space="preserve">Kenya</w:t>
      </w:r>
      <w:r>
        <w:t xml:space="preserve">. We present case studies involving smart traffic management in</w:t>
      </w:r>
      <w:r>
        <w:t xml:space="preserve"> </w:t>
      </w:r>
      <w:r>
        <w:rPr>
          <w:bCs/>
          <w:b/>
        </w:rPr>
        <w:t xml:space="preserve">Nairobi</w:t>
      </w:r>
      <w:r>
        <w:t xml:space="preserve">, integrated energy grids, and public health data systems.</w:t>
      </w:r>
    </w:p>
    <w:bookmarkEnd w:id="20"/>
    <w:bookmarkStart w:id="21" w:name="X0de5c2748ad156e028dfadc00fb6f0f0cc644fb"/>
    <w:p>
      <w:pPr>
        <w:pStyle w:val="Heading2"/>
      </w:pPr>
      <w:r>
        <w:t xml:space="preserve">1. Introduction: The Urgency for Integrated Solutions in Nairobi</w:t>
      </w:r>
    </w:p>
    <w:p>
      <w:pPr>
        <w:pStyle w:val="FirstParagraph"/>
      </w:pPr>
      <w:r>
        <w:t xml:space="preserve">The rapid urbanization of the 21st century presents unprecedented challenges for city planners, policymakers, and engineers. Nowhere is this more evident than in</w:t>
      </w:r>
      <w:r>
        <w:t xml:space="preserve"> </w:t>
      </w:r>
      <w:r>
        <w:rPr>
          <w:bCs/>
          <w:b/>
        </w:rPr>
        <w:t xml:space="preserve">Nairobi, Kenya</w:t>
      </w:r>
      <w:r>
        <w:t xml:space="preserve">. As the capital and largest city of Kenya, Nairobi serves as a critical economic hub for East Africa. However, its population growth rate outpaces infrastructure development, leading to congestion, environmental degradation, and service delivery gaps. In this context, the traditional role of an engineer is shifting from isolated component design to holistic system optimization.</w:t>
      </w:r>
    </w:p>
    <w:p>
      <w:pPr>
        <w:pStyle w:val="BodyText"/>
      </w:pPr>
      <w:r>
        <w:t xml:space="preserve">This conference paper posits that</w:t>
      </w:r>
      <w:r>
        <w:t xml:space="preserve"> </w:t>
      </w:r>
      <w:r>
        <w:rPr>
          <w:bCs/>
          <w:b/>
        </w:rPr>
        <w:t xml:space="preserve">Systems Engineering</w:t>
      </w:r>
      <w:r>
        <w:t xml:space="preserve"> </w:t>
      </w:r>
      <w:r>
        <w:t xml:space="preserve">offers a vital framework for navigating these complexities. Unlike conventional engineering disciplines that focus on specific technical solutions—such as building a road or installing a power line—</w:t>
      </w:r>
      <w:r>
        <w:rPr>
          <w:bCs/>
          <w:b/>
        </w:rPr>
        <w:t xml:space="preserve">Systems Engineering</w:t>
      </w:r>
      <w:r>
        <w:t xml:space="preserve"> </w:t>
      </w:r>
      <w:r>
        <w:t xml:space="preserve">looks at the interactions between diverse components. For</w:t>
      </w:r>
      <w:r>
        <w:t xml:space="preserve"> </w:t>
      </w:r>
      <w:r>
        <w:rPr>
          <w:bCs/>
          <w:b/>
        </w:rPr>
        <w:t xml:space="preserve">Nairobi, Kenya</w:t>
      </w:r>
      <w:r>
        <w:t xml:space="preserve">, this means understanding how transportation networks interact with energy grids, and how digital connectivity influences public health outcomes. The integration of these disparate elements is not merely an academic exercise but a practical necessity for sustainable development.</w:t>
      </w:r>
    </w:p>
    <w:bookmarkEnd w:id="21"/>
    <w:bookmarkStart w:id="22" w:name="X8f2c8f6adabd873dfb8f3730c6d4afc66af780b"/>
    <w:p>
      <w:pPr>
        <w:pStyle w:val="Heading2"/>
      </w:pPr>
      <w:r>
        <w:t xml:space="preserve">2. Defining Systems Engineering in the Context of Emerging Economies</w:t>
      </w:r>
    </w:p>
    <w:p>
      <w:pPr>
        <w:pStyle w:val="FirstParagraph"/>
      </w:pPr>
      <w:r>
        <w:rPr>
          <w:bCs/>
          <w:b/>
        </w:rPr>
        <w:t xml:space="preserve">Systems Engineering</w:t>
      </w:r>
      <w:r>
        <w:t xml:space="preserve"> </w:t>
      </w:r>
      <w:r>
        <w:t xml:space="preserve">is an interdisciplinary field that focuses on how to design, manage, and optimize complex systems over their life cycles. In developed nations, SE has long been applied to aerospace and defense projects. However, its application in developing contexts like</w:t>
      </w:r>
      <w:r>
        <w:t xml:space="preserve"> </w:t>
      </w:r>
      <w:r>
        <w:rPr>
          <w:bCs/>
          <w:b/>
        </w:rPr>
        <w:t xml:space="preserve">Nairobi</w:t>
      </w:r>
      <w:r>
        <w:t xml:space="preserve"> </w:t>
      </w:r>
      <w:r>
        <w:t xml:space="preserve">requires adaptation. The constraints in</w:t>
      </w:r>
      <w:r>
        <w:t xml:space="preserve"> </w:t>
      </w:r>
      <w:r>
        <w:rPr>
          <w:bCs/>
          <w:b/>
        </w:rPr>
        <w:t xml:space="preserve">Kenya</w:t>
      </w:r>
      <w:r>
        <w:t xml:space="preserve">—such as limited funding resources, varying regulatory environments, and diverse stakeholder needs—demand a flexible yet rigorous approach.</w:t>
      </w:r>
    </w:p>
    <w:p>
      <w:pPr>
        <w:pStyle w:val="BodyText"/>
      </w:pPr>
      <w:r>
        <w:t xml:space="preserve">In the context of</w:t>
      </w:r>
      <w:r>
        <w:t xml:space="preserve"> </w:t>
      </w:r>
      <w:r>
        <w:rPr>
          <w:bCs/>
          <w:b/>
        </w:rPr>
        <w:t xml:space="preserve">Nairobi</w:t>
      </w:r>
      <w:r>
        <w:t xml:space="preserve">, a Systems Engineer must consider not just technical feasibility but also socio-economic impact. For instance, when designing a waste management system for</w:t>
      </w:r>
      <w:r>
        <w:t xml:space="preserve"> </w:t>
      </w:r>
      <w:r>
        <w:rPr>
          <w:bCs/>
          <w:b/>
        </w:rPr>
        <w:t xml:space="preserve">Nairobi</w:t>
      </w:r>
      <w:r>
        <w:t xml:space="preserve">, the engineer cannot simply calculate volume capacity. They must account for informal recycling sectors, cultural habits regarding waste disposal, and the logistical challenges of traffic congestion in areas like Westlands or CBD. This holistic view is the hallmark of effective</w:t>
      </w:r>
      <w:r>
        <w:t xml:space="preserve"> </w:t>
      </w:r>
      <w:r>
        <w:rPr>
          <w:bCs/>
          <w:b/>
        </w:rPr>
        <w:t xml:space="preserve">Systems Engineering</w:t>
      </w:r>
      <w:r>
        <w:t xml:space="preserve">.</w:t>
      </w:r>
    </w:p>
    <w:bookmarkEnd w:id="22"/>
    <w:bookmarkStart w:id="23" w:name="X153d4368be1b162899aa0811ecbf9a154bdcf85"/>
    <w:p>
      <w:pPr>
        <w:pStyle w:val="Heading2"/>
      </w:pPr>
      <w:r>
        <w:t xml:space="preserve">3. Case Study 1: Intelligent Transport Systems (ITS) in Nairobi</w:t>
      </w:r>
    </w:p>
    <w:p>
      <w:pPr>
        <w:pStyle w:val="FirstParagraph"/>
      </w:pPr>
      <w:r>
        <w:t xml:space="preserve">Traffic congestion is one of the most pressing issues facing</w:t>
      </w:r>
      <w:r>
        <w:t xml:space="preserve"> </w:t>
      </w:r>
      <w:r>
        <w:rPr>
          <w:bCs/>
          <w:b/>
        </w:rPr>
        <w:t xml:space="preserve">Nairobi, Kenya</w:t>
      </w:r>
      <w:r>
        <w:t xml:space="preserve">. The cost of traffic jams to the economy is significant, affecting productivity and quality of life. Traditional civil engineering solutions, such as widening roads, have proven insufficient due to spatial constraints and induced demand.</w:t>
      </w:r>
    </w:p>
    <w:p>
      <w:pPr>
        <w:pStyle w:val="BodyText"/>
      </w:pPr>
      <w:r>
        <w:t xml:space="preserve">This section explores how</w:t>
      </w:r>
      <w:r>
        <w:t xml:space="preserve"> </w:t>
      </w:r>
      <w:r>
        <w:rPr>
          <w:bCs/>
          <w:b/>
        </w:rPr>
        <w:t xml:space="preserve">Systems Engineering</w:t>
      </w:r>
      <w:r>
        <w:t xml:space="preserve"> </w:t>
      </w:r>
      <w:r>
        <w:t xml:space="preserve">principles are being applied to develop Intelligent Transport Systems (ITS). By integrating real-time data from GPS-enabled matatus (minibuses), traffic cameras, and mobile payment systems like M-Pesa, engineers can create a dynamic model of the city’s movement. This system does not just optimize traffic lights; it informs public transit scheduling, predicts congestion hotspots, and provides commuters with alternative routes via mobile apps.</w:t>
      </w:r>
    </w:p>
    <w:p>
      <w:pPr>
        <w:pStyle w:val="BodyText"/>
      </w:pPr>
      <w:r>
        <w:t xml:space="preserve">The success of such initiatives in</w:t>
      </w:r>
      <w:r>
        <w:t xml:space="preserve"> </w:t>
      </w:r>
      <w:r>
        <w:rPr>
          <w:bCs/>
          <w:b/>
        </w:rPr>
        <w:t xml:space="preserve">Nairobi</w:t>
      </w:r>
      <w:r>
        <w:t xml:space="preserve"> </w:t>
      </w:r>
      <w:r>
        <w:t xml:space="preserve">depends on interoperability. The</w:t>
      </w:r>
      <w:r>
        <w:t xml:space="preserve"> </w:t>
      </w:r>
      <w:r>
        <w:rPr>
          <w:bCs/>
          <w:b/>
        </w:rPr>
        <w:t xml:space="preserve">Systems Engineer</w:t>
      </w:r>
      <w:r>
        <w:t xml:space="preserve"> </w:t>
      </w:r>
      <w:r>
        <w:t xml:space="preserve">must ensure that data from private transport operators can seamlessly integrate with government traffic management centers. This requires robust standards, secure data protocols, and collaborative governance models—key tenets of the Systems Engineering lifecycle.</w:t>
      </w:r>
    </w:p>
    <w:bookmarkEnd w:id="23"/>
    <w:bookmarkStart w:id="24" w:name="Xbea80c2e4312852e343613939f890dc2d7dff10"/>
    <w:p>
      <w:pPr>
        <w:pStyle w:val="Heading2"/>
      </w:pPr>
      <w:r>
        <w:t xml:space="preserve">4. Case Study 2: Integrated Energy and Water Management</w:t>
      </w:r>
    </w:p>
    <w:p>
      <w:pPr>
        <w:pStyle w:val="FirstParagraph"/>
      </w:pPr>
      <w:r>
        <w:t xml:space="preserve">Reliable utility services are foundational to urban stability. In</w:t>
      </w:r>
      <w:r>
        <w:t xml:space="preserve"> </w:t>
      </w:r>
      <w:r>
        <w:rPr>
          <w:bCs/>
          <w:b/>
        </w:rPr>
        <w:t xml:space="preserve">Nairobi</w:t>
      </w:r>
      <w:r>
        <w:t xml:space="preserve">, energy outages and water scarcity remain intermittent challenges. A siloed approach, where the energy company and water utility operate independently, often leads to inefficiencies. For example, pumping stations may fail due to power fluctuations that are not coordinated with grid maintenance schedules.</w:t>
      </w:r>
    </w:p>
    <w:p>
      <w:pPr>
        <w:pStyle w:val="BodyText"/>
      </w:pPr>
      <w:r>
        <w:t xml:space="preserve">Applying</w:t>
      </w:r>
      <w:r>
        <w:t xml:space="preserve"> </w:t>
      </w:r>
      <w:r>
        <w:rPr>
          <w:bCs/>
          <w:b/>
        </w:rPr>
        <w:t xml:space="preserve">Systems Engineering</w:t>
      </w:r>
      <w:r>
        <w:t xml:space="preserve">, engineers in</w:t>
      </w:r>
      <w:r>
        <w:t xml:space="preserve"> </w:t>
      </w:r>
      <w:r>
        <w:rPr>
          <w:bCs/>
          <w:b/>
        </w:rPr>
        <w:t xml:space="preserve">Kenya</w:t>
      </w:r>
      <w:r>
        <w:t xml:space="preserve"> </w:t>
      </w:r>
      <w:r>
        <w:t xml:space="preserve">are advocating for Integrated Resource Management systems. This involves designing networks where energy generation, distribution, and water treatment plants are monitored through a unified digital twin platform. By simulating various scenarios—such as peak demand during heatwaves or equipment failure in solar micro-grids—planners in</w:t>
      </w:r>
      <w:r>
        <w:t xml:space="preserve"> </w:t>
      </w:r>
      <w:r>
        <w:rPr>
          <w:bCs/>
          <w:b/>
        </w:rPr>
        <w:t xml:space="preserve">Nairobi</w:t>
      </w:r>
      <w:r>
        <w:t xml:space="preserve"> </w:t>
      </w:r>
      <w:r>
        <w:t xml:space="preserve">can predict failures and allocate resources proactively.</w:t>
      </w:r>
    </w:p>
    <w:p>
      <w:pPr>
        <w:pStyle w:val="BodyText"/>
      </w:pPr>
      <w:r>
        <w:t xml:space="preserve">This approach not only enhances reliability but also promotes sustainability. In</w:t>
      </w:r>
      <w:r>
        <w:t xml:space="preserve"> </w:t>
      </w:r>
      <w:r>
        <w:rPr>
          <w:bCs/>
          <w:b/>
        </w:rPr>
        <w:t xml:space="preserve">Nairobi</w:t>
      </w:r>
      <w:r>
        <w:t xml:space="preserve">, renewable energy integration is increasing. A Systems Engineer ensures that intermittent sources like solar and wind are balanced with stable baseload power, while simultaneously managing the water-energy nexus. This interconnected perspective is crucial for the resilience of</w:t>
      </w:r>
      <w:r>
        <w:t xml:space="preserve"> </w:t>
      </w:r>
      <w:r>
        <w:rPr>
          <w:bCs/>
          <w:b/>
        </w:rPr>
        <w:t xml:space="preserve">Kenya’s</w:t>
      </w:r>
      <w:r>
        <w:t xml:space="preserve"> </w:t>
      </w:r>
      <w:r>
        <w:t xml:space="preserve">capital city.</w:t>
      </w:r>
    </w:p>
    <w:bookmarkEnd w:id="24"/>
    <w:bookmarkStart w:id="25" w:name="Xfa0e31c23cfd72ff6c378dc8a1dcb7f52e6617c"/>
    <w:p>
      <w:pPr>
        <w:pStyle w:val="Heading2"/>
      </w:pPr>
      <w:r>
        <w:t xml:space="preserve">5. Human-Centric Design and Stakeholder Engagement</w:t>
      </w:r>
    </w:p>
    <w:p>
      <w:pPr>
        <w:pStyle w:val="FirstParagraph"/>
      </w:pPr>
      <w:r>
        <w:t xml:space="preserve">A core principle of modern</w:t>
      </w:r>
      <w:r>
        <w:t xml:space="preserve"> </w:t>
      </w:r>
      <w:r>
        <w:rPr>
          <w:bCs/>
          <w:b/>
        </w:rPr>
        <w:t xml:space="preserve">Systems Engineering</w:t>
      </w:r>
      <w:r>
        <w:t xml:space="preserve">, particularly in social infrastructure, is human-centric design. In</w:t>
      </w:r>
      <w:r>
        <w:t xml:space="preserve"> </w:t>
      </w:r>
      <w:r>
        <w:rPr>
          <w:bCs/>
          <w:b/>
        </w:rPr>
        <w:t xml:space="preserve">Nairobi, Kenya</w:t>
      </w:r>
      <w:r>
        <w:t xml:space="preserve">, technology must serve the people, not the other way around. Many failed ICT projects in African urban centers have resulted from a top-down approach that ignored user behavior.</w:t>
      </w:r>
    </w:p>
    <w:p>
      <w:pPr>
        <w:pStyle w:val="BodyText"/>
      </w:pPr>
      <w:r>
        <w:t xml:space="preserve">This paper emphasizes the importance of participatory Systems Engineering. For projects in</w:t>
      </w:r>
      <w:r>
        <w:t xml:space="preserve"> </w:t>
      </w:r>
      <w:r>
        <w:rPr>
          <w:bCs/>
          <w:b/>
        </w:rPr>
        <w:t xml:space="preserve">Nairobi</w:t>
      </w:r>
      <w:r>
        <w:t xml:space="preserve">, this means engaging communities early in the design process. Whether it is designing a digital health record system for rural-to-urban migrants or setting up e-governance portals for business registration, the user experience must be intuitive and accessible. In</w:t>
      </w:r>
      <w:r>
        <w:t xml:space="preserve"> </w:t>
      </w:r>
      <w:r>
        <w:rPr>
          <w:bCs/>
          <w:b/>
        </w:rPr>
        <w:t xml:space="preserve">Kenya</w:t>
      </w:r>
      <w:r>
        <w:t xml:space="preserve">, where mobile penetration is high but digital literacy varies, interfaces must be multi-lingual (incorporating Swahili) and low-bandwidth friendly.</w:t>
      </w:r>
    </w:p>
    <w:p>
      <w:pPr>
        <w:pStyle w:val="BodyText"/>
      </w:pPr>
      <w:r>
        <w:t xml:space="preserve">The role of the</w:t>
      </w:r>
      <w:r>
        <w:t xml:space="preserve"> </w:t>
      </w:r>
      <w:r>
        <w:rPr>
          <w:bCs/>
          <w:b/>
        </w:rPr>
        <w:t xml:space="preserve">Systems Engineer</w:t>
      </w:r>
      <w:r>
        <w:t xml:space="preserve"> </w:t>
      </w:r>
      <w:r>
        <w:t xml:space="preserve">in</w:t>
      </w:r>
      <w:r>
        <w:t xml:space="preserve"> </w:t>
      </w:r>
      <w:r>
        <w:rPr>
          <w:bCs/>
          <w:b/>
        </w:rPr>
        <w:t xml:space="preserve">Nairobi</w:t>
      </w:r>
      <w:r>
        <w:t xml:space="preserve"> </w:t>
      </w:r>
      <w:r>
        <w:t xml:space="preserve">thus expands to include social scientist-like competencies. They must translate complex technical requirements into benefits that are understandable and valuable to citizens, ensuring that infrastructure development fosters inclusion rather than exclusion.</w:t>
      </w:r>
    </w:p>
    <w:bookmarkEnd w:id="25"/>
    <w:bookmarkStart w:id="26" w:name="X9f38437d45b237da134c591de2e6b9cc50c1219"/>
    <w:p>
      <w:pPr>
        <w:pStyle w:val="Heading2"/>
      </w:pPr>
      <w:r>
        <w:t xml:space="preserve">6. Challenges and Future Directions for Systems Engineering in Kenya</w:t>
      </w:r>
    </w:p>
    <w:p>
      <w:pPr>
        <w:pStyle w:val="FirstParagraph"/>
      </w:pPr>
      <w:r>
        <w:t xml:space="preserve">Despite the clear benefits, the adoption of</w:t>
      </w:r>
      <w:r>
        <w:t xml:space="preserve"> </w:t>
      </w:r>
      <w:r>
        <w:rPr>
          <w:bCs/>
          <w:b/>
        </w:rPr>
        <w:t xml:space="preserve">Systems Engineering.</w:t>
      </w:r>
      <w:r>
        <w:t xml:space="preserve">In</w:t>
      </w:r>
    </w:p>
    <w:p>
      <w:pPr>
        <w:pStyle w:val="BodyText"/>
      </w:pPr>
      <w:r>
        <w:t xml:space="preserve">Nairobi,</w:t>
      </w:r>
    </w:p>
    <w:p>
      <w:pPr>
        <w:pStyle w:val="BodyText"/>
      </w:pPr>
      <w:r>
        <w:t xml:space="preserve">, there are significant challenges. There is a shortage of specialized SE professionals trained in both technical engineering and systems thinking. Educational institutions in</w:t>
      </w:r>
    </w:p>
    <w:p>
      <w:pPr>
        <w:pStyle w:val="BodyText"/>
      </w:pPr>
      <w:r>
        <w:t xml:space="preserve">Keny a need to adapt curricula to include more interdisciplinary coursework.</w:t>
      </w:r>
    </w:p>
    <w:p>
      <w:pPr>
        <w:pStyle w:val="BodyText"/>
      </w:pPr>
      <w:r>
        <w:t xml:space="preserve">Furthermore, regulatory frameworks often lag behind technological innovation. For data-driven systems to function effectively, there must be clear policies on data ownership, privacy, and security. The government of</w:t>
      </w:r>
    </w:p>
    <w:p>
      <w:pPr>
        <w:pStyle w:val="BodyText"/>
      </w:pPr>
      <w:r>
        <w:t xml:space="preserve">Kenya is making strides with the Digital Superhighway initiative , but continuous collaboration between industry and policymakers is required.</w:t>
      </w:r>
    </w:p>
    <w:p>
      <w:pPr>
        <w:pStyle w:val="BodyText"/>
      </w:pPr>
      <w:r>
        <w:t xml:space="preserve">Looking forward, the focus for</w:t>
      </w:r>
      <w:r>
        <w:t xml:space="preserve"> </w:t>
      </w:r>
      <w:r>
        <w:rPr>
          <w:bCs/>
          <w:b/>
        </w:rPr>
        <w:t xml:space="preserve">Nairobi</w:t>
      </w:r>
    </w:p>
    <w:p>
      <w:pPr>
        <w:pStyle w:val="BodyText"/>
      </w:pPr>
      <w:r>
        <w:t xml:space="preserve">,should be on creating a "Living Lab" environment. The city can serve as a testbed for new SE methodologies, which can then be exported to other cities in Africa. By documenting successes and failures in</w:t>
      </w:r>
    </w:p>
    <w:p>
      <w:pPr>
        <w:pStyle w:val="BodyText"/>
      </w:pPr>
      <w:r>
        <w:t xml:space="preserve">Kenya , we contribute to the global body of knowledge on urban systems engineering.</w:t>
      </w:r>
    </w:p>
    <w:bookmarkEnd w:id="26"/>
    <w:bookmarkStart w:id="27" w:name="conclusion"/>
    <w:p>
      <w:pPr>
        <w:pStyle w:val="Heading2"/>
      </w:pPr>
      <w:r>
        <w:t xml:space="preserve">7. Conclusion</w:t>
      </w:r>
    </w:p>
    <w:p>
      <w:pPr>
        <w:pStyle w:val="FirstParagraph"/>
      </w:pPr>
      <w:r>
        <w:t xml:space="preserve">The evolution of</w:t>
      </w:r>
      <w:r>
        <w:t xml:space="preserve"> </w:t>
      </w:r>
      <w:r>
        <w:rPr>
          <w:bCs/>
          <w:b/>
        </w:rPr>
        <w:t xml:space="preserve">Nairobi, Kenya</w:t>
      </w:r>
      <w:r>
        <w:t xml:space="preserve">, into a modern metropolis requires a paradigm shift in how we approach engineering and infrastructure development. The complexity of urban systems—encompassing transport, energy, health, and communication—demands the holistic perspective that only</w:t>
      </w:r>
      <w:r>
        <w:t xml:space="preserve"> </w:t>
      </w:r>
      <w:r>
        <w:rPr>
          <w:bCs/>
          <w:b/>
        </w:rPr>
        <w:t xml:space="preserve">Systems Engineering</w:t>
      </w:r>
      <w:r>
        <w:t xml:space="preserve"> </w:t>
      </w:r>
      <w:r>
        <w:t xml:space="preserve">can provide.</w:t>
      </w:r>
    </w:p>
    <w:p>
      <w:pPr>
        <w:pStyle w:val="BodyText"/>
      </w:pPr>
      <w:r>
        <w:t xml:space="preserve">This conference paper has argued that for</w:t>
      </w:r>
    </w:p>
    <w:p>
      <w:pPr>
        <w:pStyle w:val="BodyText"/>
      </w:pPr>
      <w:r>
        <w:t xml:space="preserve">Nairobi, adopting SE frameworks is not just an option but a necessity. By integrating technical solutions with social needs and environmental considerations, we can build cities that are not only efficient but also resilient and equitable. The future of urban development in</w:t>
      </w:r>
    </w:p>
    <w:p>
      <w:pPr>
        <w:pStyle w:val="BodyText"/>
      </w:pPr>
      <w:r>
        <w:t xml:space="preserve">Kenya lies in the hands of engineers who can see the whole picture, connecting the dots between technology, people, and policy. It is imperative that stakeholders across academia, government, and industry collaborate to strengthen Systems Engineering capabilities in</w:t>
      </w:r>
    </w:p>
    <w:p>
      <w:pPr>
        <w:pStyle w:val="BodyText"/>
      </w:pPr>
      <w:r>
        <w:t xml:space="preserve">Nairobi, ensuring a sustainable future for all Kenyans.</w:t>
      </w:r>
    </w:p>
    <w:bookmarkEnd w:id="27"/>
    <w:bookmarkStart w:id="28" w:name="references"/>
    <w:p>
      <w:pPr>
        <w:pStyle w:val="Heading2"/>
      </w:pPr>
      <w:r>
        <w:t xml:space="preserve">References</w:t>
      </w:r>
    </w:p>
    <w:p>
      <w:pPr>
        <w:pStyle w:val="FirstParagraph"/>
      </w:pPr>
      <w:r>
        <w:t xml:space="preserve">[1] INCOSE. (2015). Systems Engineering Handbook. Wiley.</w:t>
      </w:r>
    </w:p>
    <w:p>
      <w:pPr>
        <w:pStyle w:val="BodyText"/>
      </w:pPr>
      <w:r>
        <w:t xml:space="preserve">[2] Republic of Kenya. (2017). The Big Four Agenda: Manufacturing, Affordable Housing, Universal Healthcare, and Food Security.</w:t>
      </w:r>
    </w:p>
    <w:p>
      <w:pPr>
        <w:pStyle w:val="BodyText"/>
      </w:pPr>
      <w:r>
        <w:t xml:space="preserve">[3] Nairobi City County Government. (2016). Master Plan for Integrated Urban Development.</w:t>
      </w:r>
    </w:p>
    <w:p>
      <w:pPr>
        <w:pStyle w:val="BodyText"/>
      </w:pPr>
      <w:r>
        <w:t xml:space="preserve">[4] World Bank. (2020). Kenya Economic Update: Leveraging Digitalization for Growth.</w:t>
      </w:r>
    </w:p>
    <w:p>
      <w:pPr>
        <w:pStyle w:val="BodyText"/>
      </w:pPr>
      <w:r>
        <w:t xml:space="preserve">[5] Ogutu, J., &amp; Mwangi, K. (2019). "Challenges of Traffic Management in Nairobi: A Systems Approach." Journal of East African Transport Studies.</w:t>
      </w:r>
    </w:p>
    <w:p>
      <w:pPr>
        <w:pStyle w:val="BodyText"/>
      </w:pPr>
      <w:r>
        <w:t xml:space="preserve">[6] Kenya Information and Communications Commission. (2021). Annual Sector Performance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Systems Engineering Frameworks for Sustainable Urban Development in Kenya, Nairobi</dc:title>
  <dc:creator/>
  <cp:keywords/>
  <dcterms:created xsi:type="dcterms:W3CDTF">2026-07-29T18:37:15Z</dcterms:created>
  <dcterms:modified xsi:type="dcterms:W3CDTF">2026-07-29T18:37:15Z</dcterms:modified>
</cp:coreProperties>
</file>

<file path=docProps/custom.xml><?xml version="1.0" encoding="utf-8"?>
<Properties xmlns="http://schemas.openxmlformats.org/officeDocument/2006/custom-properties" xmlns:vt="http://schemas.openxmlformats.org/officeDocument/2006/docPropsVTypes"/>
</file>