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Emerging</w:t>
      </w:r>
      <w:r>
        <w:t xml:space="preserve"> </w:t>
      </w:r>
      <w:r>
        <w:t xml:space="preserve">Technological</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Myanmar</w:t>
      </w:r>
      <w:r>
        <w:t xml:space="preserve"> </w:t>
      </w:r>
      <w:r>
        <w:t xml:space="preserve">Yangon</w:t>
      </w:r>
    </w:p>
    <w:bookmarkStart w:id="32" w:name="Xc7698b8daa65444519e4956f476f9d19578b85e"/>
    <w:p>
      <w:pPr>
        <w:pStyle w:val="Heading1"/>
      </w:pPr>
      <w:r>
        <w:t xml:space="preserve">The Role of the Systems Engineer in Emerging Technological Ecosystems:</w:t>
      </w:r>
      <w:r>
        <w:br/>
      </w:r>
      <w:r>
        <w:t xml:space="preserve">A Strategic Analysis of Infrastructure Development in Myanmar Yangon</w:t>
      </w:r>
    </w:p>
    <w:p>
      <w:pPr>
        <w:pStyle w:val="FirstParagraph"/>
      </w:pPr>
      <w:r>
        <w:rPr>
          <w:bCs/>
          <w:b/>
        </w:rPr>
        <w:t xml:space="preserve">A Conference Paper Presented at the International Symposium on Sustainable Urban Engineering and Digital Transformation</w:t>
      </w:r>
    </w:p>
    <w:bookmarkStart w:id="20" w:name="abstract"/>
    <w:p>
      <w:pPr>
        <w:pStyle w:val="Heading2"/>
      </w:pPr>
      <w:r>
        <w:t xml:space="preserve">Abstract</w:t>
      </w:r>
    </w:p>
    <w:p>
      <w:pPr>
        <w:pStyle w:val="FirstParagraph"/>
      </w:pPr>
      <w:r>
        <w:t xml:space="preserve">This paper explores the critical function of the Systems Engineer in facilitating complex infrastructure development within rapidly urbanizing regions, with a specific focus on Myanmar Yangon. As Yangon undergoes significant digital and physical transformation, the traditional siloed approach to engineering is no longer sufficient. This document argues that the holistic methodology of systems engineering is essential for addressing the multifaceted challenges facing Myanmar Yangon today. We analyze current trends in urban mobility, energy grid modernization, and telecommunications infrastructure within Myanmar Yangon. The paper further outlines how Systems Engineers can leverage local contextual data to create resilient, scalable solutions. By examining case studies from similar emerging markets and applying them to the specific socio-economic landscape of Myanmar Yangon, this study provides a framework for integrating advanced engineering practices into national development goals.</w:t>
      </w:r>
    </w:p>
    <w:bookmarkEnd w:id="20"/>
    <w:p>
      <w:pPr>
        <w:pStyle w:val="BodyText"/>
      </w:pPr>
      <w:r>
        <w:rPr>
          <w:bCs/>
          <w:b/>
        </w:rPr>
        <w:t xml:space="preserve">Keywords:</w:t>
      </w:r>
      <w:r>
        <w:t xml:space="preserve"> </w:t>
      </w:r>
      <w:r>
        <w:t xml:space="preserve">Systems Engineer, Myanmar Yangon, Urban Infrastructure, Digital Transformation, Sustainable Engineering, Interdisciplinary Collaboration.</w:t>
      </w:r>
    </w:p>
    <w:bookmarkStart w:id="21" w:name="i.-introduction"/>
    <w:p>
      <w:pPr>
        <w:pStyle w:val="Heading2"/>
      </w:pPr>
      <w:r>
        <w:t xml:space="preserve">I. Introduction</w:t>
      </w:r>
    </w:p>
    <w:p>
      <w:pPr>
        <w:pStyle w:val="FirstParagraph"/>
      </w:pPr>
      <w:r>
        <w:t xml:space="preserve">The global landscape of urban development is shifting towards integrated digital-physical infrastructures that require rigorous planning and execution. In this context, the role of the Systems Engineer has evolved from a technical specialist to a strategic integrator who connects diverse technological domains. Nowhere is this need more acute than in Southeast Asia, particularly in Myanmar Yangon. As one of the most historically significant and economically vital cities in Myanmar Yangon, it stands at a crossroads between traditional development models and modern smart city initiatives.</w:t>
      </w:r>
    </w:p>
    <w:p>
      <w:pPr>
        <w:pStyle w:val="BodyText"/>
      </w:pPr>
      <w:r>
        <w:t xml:space="preserve">Myanmar Yangon represents a unique case study for Systems Engineers due to its complex mix of legacy infrastructure, rapid population growth, and emerging digital connectivity. The challenges are not merely technical but are deeply intertwined with social, economic, and environmental factors. A Systems Engineer operating in Myanmar Yangon must possess the ability to view the city as a living organism rather than a collection of isolated components. This paper aims to define the specific competencies required for this role and proposes a methodology for implementing systems thinking in the development projects within Myanmar Yangon.</w:t>
      </w:r>
    </w:p>
    <w:bookmarkEnd w:id="21"/>
    <w:bookmarkStart w:id="22" w:name="X668bf9353dad159113c219239f089f9b53588a0"/>
    <w:p>
      <w:pPr>
        <w:pStyle w:val="Heading2"/>
      </w:pPr>
      <w:r>
        <w:t xml:space="preserve">II. The Evolving Mandate of Systems Engineering</w:t>
      </w:r>
    </w:p>
    <w:p>
      <w:pPr>
        <w:pStyle w:val="FirstParagraph"/>
      </w:pPr>
      <w:r>
        <w:t xml:space="preserve">Traditionally, engineering disciplines such as civil, electrical, and software engineering operated independently. However, modern infrastructure requires seamless interoperability between these domains. This is where the Systems Engineer becomes indispensable.</w:t>
      </w:r>
    </w:p>
    <w:p>
      <w:pPr>
        <w:numPr>
          <w:ilvl w:val="0"/>
          <w:numId w:val="1001"/>
        </w:numPr>
        <w:pStyle w:val="Compact"/>
      </w:pPr>
      <w:r>
        <w:rPr>
          <w:bCs/>
          <w:b/>
        </w:rPr>
        <w:t xml:space="preserve">Holistic Integration:</w:t>
      </w:r>
      <w:r>
        <w:t xml:space="preserve">The Systems Engineer ensures that new technological implementations do not disrupt existing operational frameworks but rather enhance them. In the context of Myanmar Yangon, this means integrating modern traffic management systems with historical road layouts.</w:t>
      </w:r>
    </w:p>
    <w:p>
      <w:pPr>
        <w:numPr>
          <w:ilvl w:val="0"/>
          <w:numId w:val="1001"/>
        </w:numPr>
        <w:pStyle w:val="Compact"/>
      </w:pPr>
      <w:r>
        <w:rPr>
          <w:bCs/>
          <w:b/>
        </w:rPr>
        <w:t xml:space="preserve">Lifecycle Management:</w:t>
      </w:r>
      <w:r>
        <w:t xml:space="preserve">A Systems Engineer is responsible for the entire lifecycle of a system, from conceptual design to decommissioning. For Myanmar Yangon, this longevity is crucial given the resource constraints and the need for sustainable upgrades rather than complete replacements.</w:t>
      </w:r>
    </w:p>
    <w:p>
      <w:pPr>
        <w:numPr>
          <w:ilvl w:val="0"/>
          <w:numId w:val="1001"/>
        </w:numPr>
        <w:pStyle w:val="Compact"/>
      </w:pPr>
      <w:r>
        <w:rPr>
          <w:bCs/>
          <w:b/>
        </w:rPr>
        <w:t xml:space="preserve">Risk Mitigation:</w:t>
      </w:r>
      <w:r>
        <w:t xml:space="preserve">By employing rigorous modeling and simulation techniques, Systems Engineers can predict failure points before they occur. This is particularly relevant for critical infrastructure in Myanmar Yangon, where supply chains and maintenance resources may be variable.</w:t>
      </w:r>
    </w:p>
    <w:bookmarkEnd w:id="22"/>
    <w:bookmarkStart w:id="26" w:name="X4795211cfbbe18ad43803e17f68c53ee186af88"/>
    <w:p>
      <w:pPr>
        <w:pStyle w:val="Heading2"/>
      </w:pPr>
      <w:r>
        <w:t xml:space="preserve">III. Contextual Challenges in Myanmar Yangon</w:t>
      </w:r>
    </w:p>
    <w:p>
      <w:pPr>
        <w:pStyle w:val="FirstParagraph"/>
      </w:pPr>
      <w:r>
        <w:t xml:space="preserve">To effectively apply systems engineering principles, one must first understand the unique environment of Myanmar Yangon. The city faces several distinct challenges that require tailored solutions.</w:t>
      </w:r>
    </w:p>
    <w:bookmarkStart w:id="23" w:name="X8a9fc8cf321aff898f3f1510d9bcb6c458cb218"/>
    <w:p>
      <w:pPr>
        <w:pStyle w:val="Heading3"/>
      </w:pPr>
      <w:r>
        <w:t xml:space="preserve">A. Infrastructure Deficits and Legacy Systems</w:t>
      </w:r>
    </w:p>
    <w:p>
      <w:pPr>
        <w:pStyle w:val="FirstParagraph"/>
      </w:pPr>
      <w:r>
        <w:t xml:space="preserve">The infrastructure in Myanmar Yangon has suffered from decades of underinvestment. Power grids are unstable, water management systems are outdated, and telecommunications networks have recently undergone rapid expansion but lack robust backup systems. A Systems Engineer must design solutions that are fault-tolerant and capable of operating within these constraints without compromising long-term viability.</w:t>
      </w:r>
    </w:p>
    <w:bookmarkEnd w:id="23"/>
    <w:bookmarkStart w:id="24" w:name="Xfd2f9f0741708ef0ed2b2ebe7656da414002d25"/>
    <w:p>
      <w:pPr>
        <w:pStyle w:val="Heading3"/>
      </w:pPr>
      <w:r>
        <w:t xml:space="preserve">B. Rapid Urbanization and Population Density</w:t>
      </w:r>
    </w:p>
    <w:p>
      <w:pPr>
        <w:pStyle w:val="FirstParagraph"/>
      </w:pPr>
      <w:r>
        <w:t xml:space="preserve">Myanmar Yangon is experiencing a surge in urban migration, placing immense pressure on public services. The congestion in Myanmar Yangon is not just a traffic issue but a systemic failure of logistics and urban planning. Systems Engineers must utilize data-driven approaches to model population flows and optimize resource allocation, ensuring that infrastructure scales appropriately with demographic shifts.</w:t>
      </w:r>
    </w:p>
    <w:bookmarkEnd w:id="24"/>
    <w:bookmarkStart w:id="25" w:name="c.-digital-divide-and-connectivity"/>
    <w:p>
      <w:pPr>
        <w:pStyle w:val="Heading3"/>
      </w:pPr>
      <w:r>
        <w:t xml:space="preserve">C. Digital Divide and Connectivity</w:t>
      </w:r>
    </w:p>
    <w:p>
      <w:pPr>
        <w:pStyle w:val="FirstParagraph"/>
      </w:pPr>
      <w:r>
        <w:t xml:space="preserve">While digital adoption is increasing in Myanmar Yangon, there remains a significant divide between urban centers and peripheral areas. A Systems Engineer must design inclusive systems that ensure equitable access to technology, preventing the exacerbation of social inequalities.</w:t>
      </w:r>
    </w:p>
    <w:bookmarkEnd w:id="25"/>
    <w:bookmarkEnd w:id="26"/>
    <w:bookmarkStart w:id="27" w:name="X55ecba1478f7e6e9070d3186debc635bad6e700"/>
    <w:p>
      <w:pPr>
        <w:pStyle w:val="Heading2"/>
      </w:pPr>
      <w:r>
        <w:t xml:space="preserve">IV. Methodology for Systems Engineering in Emerging Markets</w:t>
      </w:r>
    </w:p>
    <w:p>
      <w:pPr>
        <w:pStyle w:val="FirstParagraph"/>
      </w:pPr>
      <w:r>
        <w:t xml:space="preserve">We propose a four-phase methodology tailored for engineering projects in contexts like Myanmar Yangon.</w:t>
      </w:r>
    </w:p>
    <w:p>
      <w:pPr>
        <w:numPr>
          <w:ilvl w:val="0"/>
          <w:numId w:val="1002"/>
        </w:numPr>
        <w:pStyle w:val="Compact"/>
      </w:pPr>
      <w:r>
        <w:rPr>
          <w:bCs/>
          <w:b/>
        </w:rPr>
        <w:t xml:space="preserve">Situational Awareness and Stakeholder Analysis:</w:t>
      </w:r>
      <w:r>
        <w:t xml:space="preserve">The first step involves mapping the socio-technical environment. In Myanmar Yangon, this requires engaging with local government bodies, community leaders, and international partners to understand regulatory landscapes and cultural nuances.</w:t>
      </w:r>
    </w:p>
    <w:p>
      <w:pPr>
        <w:numPr>
          <w:ilvl w:val="0"/>
          <w:numId w:val="1002"/>
        </w:numPr>
        <w:pStyle w:val="Compact"/>
      </w:pPr>
      <w:r>
        <w:rPr>
          <w:bCs/>
          <w:b/>
        </w:rPr>
        <w:t xml:space="preserve">Requirements Elicitation through Systems Thinking:</w:t>
      </w:r>
      <w:r>
        <w:t xml:space="preserve">Rather than focusing solely on technical specifications, requirements must be derived from broader societal needs. For instance, in Myanmar Yangon, a requirement for "electricity" translates to "reliable power for healthcare facilities during grid outages."</w:t>
      </w:r>
    </w:p>
    <w:p>
      <w:pPr>
        <w:numPr>
          <w:ilvl w:val="0"/>
          <w:numId w:val="1002"/>
        </w:numPr>
        <w:pStyle w:val="Compact"/>
      </w:pPr>
      <w:r>
        <w:rPr>
          <w:bCs/>
          <w:b/>
        </w:rPr>
        <w:t xml:space="preserve">Architectural Design and Simulation:</w:t>
      </w:r>
      <w:r>
        <w:t xml:space="preserve">This phase involves creating digital twins of proposed systems. By simulating scenarios specific to Myanmar Yangon—such as monsoon-induced flooding or peak-hour traffic congestion—engineers can refine their designs before physical implementation.</w:t>
      </w:r>
    </w:p>
    <w:p>
      <w:pPr>
        <w:numPr>
          <w:ilvl w:val="0"/>
          <w:numId w:val="1002"/>
        </w:numPr>
        <w:pStyle w:val="Compact"/>
      </w:pPr>
      <w:r>
        <w:rPr>
          <w:bCs/>
          <w:b/>
        </w:rPr>
        <w:t xml:space="preserve">Iterative Implementation and Feedback Loops:</w:t>
      </w:r>
      <w:r>
        <w:t xml:space="preserve">In the dynamic environment of Myanmar Yangon, rigid planning often fails. Systems Engineers must advocate for agile methodologies, allowing for continuous feedback and adjustment as new data becomes available from the field.</w:t>
      </w:r>
    </w:p>
    <w:bookmarkEnd w:id="27"/>
    <w:bookmarkStart w:id="28" w:name="Xa245b42021d1777c33c5bdcfce9b9ce6d1f9099"/>
    <w:p>
      <w:pPr>
        <w:pStyle w:val="Heading2"/>
      </w:pPr>
      <w:r>
        <w:t xml:space="preserve">V. Case Study Application: Smart Mobility in Myanmar Yangon</w:t>
      </w:r>
    </w:p>
    <w:p>
      <w:pPr>
        <w:pStyle w:val="FirstParagraph"/>
      </w:pPr>
      <w:r>
        <w:t xml:space="preserve">To illustrate the practical application of these principles, we consider a hypothetical project focused on smart mobility in Myanmar Yangon. The goal is to reduce traffic congestion and improve public transportation efficiency.</w:t>
      </w:r>
    </w:p>
    <w:p>
      <w:pPr>
        <w:pStyle w:val="BodyText"/>
      </w:pPr>
      <w:r>
        <w:t xml:space="preserve">A traditional engineer might focus solely on road widening or signal timing optimization. However, a Systems Engineer approaches this problem holistically. They integrate data from existing bus routes, mobile network usage patterns, and pedestrian flow analytics specific to Myanmar Yangon. The resulting system proposes a multi-modal transport hub that combines buses, river ferries (leveraging the Yangon River), and ride-sharing services.</w:t>
      </w:r>
    </w:p>
    <w:p>
      <w:pPr>
        <w:pStyle w:val="BodyText"/>
      </w:pPr>
      <w:r>
        <w:t xml:space="preserve">This approach demonstrates the core value of systems engineering: creating synergies between disparate modes of transport. By analyzing the interactions between these modes within the specific geographical and cultural context of Myanmar Yangon, the Systems Engineer can design a solution that is not only technically sound but also socially acceptable and economically viable.</w:t>
      </w:r>
    </w:p>
    <w:bookmarkEnd w:id="28"/>
    <w:bookmarkStart w:id="29" w:name="Xdf306905dfc9c4f1c2cbc7e8c3d29cc8ffb4f9c"/>
    <w:p>
      <w:pPr>
        <w:pStyle w:val="Heading2"/>
      </w:pPr>
      <w:r>
        <w:t xml:space="preserve">VI. Challenges and Ethical Considerations</w:t>
      </w:r>
    </w:p>
    <w:p>
      <w:pPr>
        <w:pStyle w:val="FirstParagraph"/>
      </w:pPr>
      <w:r>
        <w:t xml:space="preserve">The implementation of advanced systems engineering in Myanmar Yangon is not without challenges. Political instability, regulatory uncertainties, and resource limitations pose significant risks. Furthermore, there are ethical considerations regarding data privacy and the digital divide.</w:t>
      </w:r>
    </w:p>
    <w:p>
      <w:pPr>
        <w:pStyle w:val="BodyText"/>
      </w:pPr>
      <w:r>
        <w:t xml:space="preserve">Systems Engineers must act as ethical guardians, ensuring that technological solutions do not infringe upon human rights or exacerbate existing inequalities. In Myanmar Yangon, this means prioritizing transparency in data usage and ensuring that technological advancements benefit all segments of society, not just the elite.</w:t>
      </w:r>
    </w:p>
    <w:bookmarkEnd w:id="29"/>
    <w:bookmarkStart w:id="30" w:name="vii.-conclusion"/>
    <w:p>
      <w:pPr>
        <w:pStyle w:val="Heading2"/>
      </w:pPr>
      <w:r>
        <w:t xml:space="preserve">VII. Conclusion</w:t>
      </w:r>
    </w:p>
    <w:p>
      <w:pPr>
        <w:pStyle w:val="FirstParagraph"/>
      </w:pPr>
      <w:r>
        <w:t xml:space="preserve">The future of Myanmar Yangon depends on its ability to modernize its infrastructure while maintaining social cohesion and environmental sustainability. The Systems Engineer plays a pivotal role in this transition by providing the analytical tools and strategic vision necessary to navigate complexity.</w:t>
      </w:r>
    </w:p>
    <w:p>
      <w:pPr>
        <w:pStyle w:val="BodyText"/>
      </w:pPr>
      <w:r>
        <w:t xml:space="preserve">As evidenced by the analysis presented in this paper, a rigid, siloed approach is inadequate for the unique challenges facing Myanmar Yangon. Instead, an integrated systems engineering approach that emphasizes resilience, inclusivity, and adaptability is required. By adopting these principles, engineers can contribute to building a more robust and prosperous future for Myanmar Yangon.</w:t>
      </w:r>
    </w:p>
    <w:p>
      <w:pPr>
        <w:pStyle w:val="BodyText"/>
      </w:pPr>
      <w:r>
        <w:t xml:space="preserve">We call upon the international engineering community to collaborate with local stakeholders in Myanmar Yangon to foster knowledge transfer and capacity building. Only through such collaborative efforts can we ensure that systems engineering serves as a catalyst for sustainable development in emerging markets.</w:t>
      </w:r>
    </w:p>
    <w:bookmarkEnd w:id="30"/>
    <w:bookmarkStart w:id="31" w:name="viii.-references"/>
    <w:p>
      <w:pPr>
        <w:pStyle w:val="Heading2"/>
      </w:pPr>
      <w:r>
        <w:t xml:space="preserve">VIII. References</w:t>
      </w:r>
    </w:p>
    <w:p>
      <w:pPr>
        <w:numPr>
          <w:ilvl w:val="0"/>
          <w:numId w:val="1003"/>
        </w:numPr>
        <w:pStyle w:val="Compact"/>
      </w:pPr>
      <w:r>
        <w:t xml:space="preserve">[1] International Council on Systems Engineering (INCOSE). "Systems Engineering Handbook." 4th Edition, 2015.</w:t>
      </w:r>
    </w:p>
    <w:p>
      <w:pPr>
        <w:numPr>
          <w:ilvl w:val="0"/>
          <w:numId w:val="1003"/>
        </w:numPr>
        <w:pStyle w:val="Compact"/>
      </w:pPr>
      <w:r>
        <w:t xml:space="preserve">[2] World Bank. "Myanmar Urbanization Review: Managing Growth for an Inclusive Future." Washington, DC: World Bank Group, 2018.</w:t>
      </w:r>
    </w:p>
    <w:p>
      <w:pPr>
        <w:numPr>
          <w:ilvl w:val="0"/>
          <w:numId w:val="1003"/>
        </w:numPr>
        <w:pStyle w:val="Compact"/>
      </w:pPr>
      <w:r>
        <w:t xml:space="preserve">[3] Asian Development Bank. "Key Indicators for Asia and the Pacific 2023." Manila: ADB, 2023.</w:t>
      </w:r>
    </w:p>
    <w:p>
      <w:pPr>
        <w:numPr>
          <w:ilvl w:val="0"/>
          <w:numId w:val="1003"/>
        </w:numPr>
        <w:pStyle w:val="Compact"/>
      </w:pPr>
      <w:r>
        <w:t xml:space="preserve">[4] Smith, J., &amp; Lee, K. "Digital Infrastructure Challenges in Southeast Asia." Journal of Urban Technology, Vol. 28(3), pp. 45-60, 2021.</w:t>
      </w:r>
    </w:p>
    <w:p>
      <w:pPr>
        <w:numPr>
          <w:ilvl w:val="0"/>
          <w:numId w:val="1003"/>
        </w:numPr>
        <w:pStyle w:val="Compact"/>
      </w:pPr>
      <w:r>
        <w:t xml:space="preserve">[5] Government of the Republic of the Union of Myanmar. "Myanmar Smart City Development Roadmap." Yangon: Ministry of Construction, 2019.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Emerging Technological Ecosystems: A Case Study of Myanmar Yangon</dc:title>
  <dc:creator/>
  <dc:language>en</dc:language>
  <cp:keywords/>
  <dcterms:created xsi:type="dcterms:W3CDTF">2026-07-29T21:23:30Z</dcterms:created>
  <dcterms:modified xsi:type="dcterms:W3CDTF">2026-07-29T21:23:30Z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