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Nigeria</w:t>
      </w:r>
      <w:r>
        <w:t xml:space="preserve"> </w:t>
      </w:r>
      <w:r>
        <w:t xml:space="preserve">Lagos:</w:t>
      </w:r>
      <w:r>
        <w:t xml:space="preserve"> </w:t>
      </w:r>
      <w:r>
        <w:t xml:space="preserve">Navigating</w:t>
      </w:r>
      <w:r>
        <w:t xml:space="preserve"> </w:t>
      </w:r>
      <w:r>
        <w:t xml:space="preserve">Complexity</w:t>
      </w:r>
      <w:r>
        <w:t xml:space="preserve"> </w:t>
      </w:r>
      <w:r>
        <w:t xml:space="preserve">in</w:t>
      </w:r>
      <w:r>
        <w:t xml:space="preserve"> </w:t>
      </w:r>
      <w:r>
        <w:t xml:space="preserve">a</w:t>
      </w:r>
      <w:r>
        <w:t xml:space="preserve"> </w:t>
      </w:r>
      <w:r>
        <w:t xml:space="preserve">Mega-City</w:t>
      </w:r>
    </w:p>
    <w:bookmarkStart w:id="29" w:name="paper-title"/>
    <w:p>
      <w:pPr>
        <w:pStyle w:val="Heading1"/>
      </w:pPr>
      <w:r>
        <w:t xml:space="preserve">Paper Title</w:t>
      </w:r>
    </w:p>
    <w:bookmarkStart w:id="28" w:name="X05a2f434315c20c2515835ad4f6603744620950"/>
    <w:p>
      <w:pPr>
        <w:pStyle w:val="Heading3"/>
      </w:pPr>
      <w:r>
        <w:t xml:space="preserve">An Abstract of the Conference on Emerging Technologies in Urban Development</w:t>
      </w:r>
    </w:p>
    <w:p>
      <w:pPr>
        <w:pStyle w:val="FirstParagraph"/>
      </w:pPr>
      <w:r>
        <w:t xml:space="preserve">J. A. Okonkwo</w:t>
      </w:r>
      <w:r>
        <w:br/>
      </w:r>
      <w:r>
        <w:t xml:space="preserve">Department of Systems Engineering, University of Lagos</w:t>
      </w:r>
      <w:r>
        <w:br/>
      </w:r>
      <w:r>
        <w:t xml:space="preserve">Lagos, Nigeria</w:t>
      </w:r>
    </w:p>
    <w:bookmarkStart w:id="20" w:name="i.-introduction"/>
    <w:p>
      <w:pPr>
        <w:pStyle w:val="Heading4"/>
      </w:pPr>
      <w:r>
        <w:t xml:space="preserve">I. Introduction</w:t>
      </w:r>
    </w:p>
    <w:p>
      <w:pPr>
        <w:pStyle w:val="FirstParagraph"/>
      </w:pPr>
      <w:r>
        <w:t xml:space="preserve">The rapid urbanization of the twenty-first century has presented unique challenges to infrastructure planning and management. Nowhere is this more evident than in</w:t>
      </w:r>
      <w:r>
        <w:t xml:space="preserve"> </w:t>
      </w:r>
      <w:r>
        <w:rPr>
          <w:bCs/>
          <w:b/>
        </w:rPr>
        <w:t xml:space="preserve">Nigeria Lagos</w:t>
      </w:r>
      <w:r>
        <w:t xml:space="preserve">, a mega-city that serves as the economic heartbeat of West Africa. With a population exceeding twenty million, Lagos faces unprecedented pressures regarding transportation, energy distribution, digital connectivity, and waste management. In this complex environment, traditional engineering approaches are no longer sufficient. This conference paper argues that the holistic methodology of the</w:t>
      </w:r>
      <w:r>
        <w:t xml:space="preserve"> </w:t>
      </w:r>
      <w:r>
        <w:rPr>
          <w:bCs/>
          <w:b/>
        </w:rPr>
        <w:t xml:space="preserve">Systems Engineer</w:t>
      </w:r>
      <w:r>
        <w:t xml:space="preserve"> </w:t>
      </w:r>
      <w:r>
        <w:t xml:space="preserve">is critical for sustainable urban development in</w:t>
      </w:r>
      <w:r>
        <w:t xml:space="preserve"> </w:t>
      </w:r>
      <w:r>
        <w:rPr>
          <w:bCs/>
          <w:b/>
        </w:rPr>
        <w:t xml:space="preserve">Nigeria Lagos</w:t>
      </w:r>
      <w:r>
        <w:t xml:space="preserve">. We explore how systems thinking bridges the gap between isolated technological interventions and integrated urban solutions, ensuring resilience and efficiency in one of the world’s most dynamic yet challenging metropolitan areas.</w:t>
      </w:r>
    </w:p>
    <w:bookmarkEnd w:id="20"/>
    <w:bookmarkStart w:id="21" w:name="ii.-the-context-of-nigeria-lagos"/>
    <w:p>
      <w:pPr>
        <w:pStyle w:val="Heading4"/>
      </w:pPr>
      <w:r>
        <w:t xml:space="preserve">II. The Context of Nigeria Lagos</w:t>
      </w:r>
    </w:p>
    <w:p>
      <w:pPr>
        <w:pStyle w:val="FirstParagraph"/>
      </w:pPr>
      <w:r>
        <w:rPr>
          <w:bCs/>
          <w:b/>
        </w:rPr>
        <w:t xml:space="preserve">Nigeria Lagos</w:t>
      </w:r>
      <w:r>
        <w:t xml:space="preserve"> </w:t>
      </w:r>
      <w:r>
        <w:t xml:space="preserve">is characterized by a dichotomy of extreme wealth and intense poverty, alongside a physical landscape that includes coastal lagoons, dense urban centers, and expanding suburban sprawl. The city’s infrastructure was designed for a fraction of its current population. Consequently, the systems governing traffic flow, power supply (electricity), and water sanitation operate beyond their original capacity limits. For instance, the notorious traffic congestion in areas like Victoria Island and Ikeja is not merely a transportation problem but a systemic failure involving urban planning, road network topology, and public transport integration.</w:t>
      </w:r>
    </w:p>
    <w:p>
      <w:pPr>
        <w:pStyle w:val="BodyText"/>
      </w:pPr>
      <w:r>
        <w:t xml:space="preserve">Furthermore, the digital landscape of</w:t>
      </w:r>
      <w:r>
        <w:t xml:space="preserve"> </w:t>
      </w:r>
      <w:r>
        <w:rPr>
          <w:bCs/>
          <w:b/>
        </w:rPr>
        <w:t xml:space="preserve">Nigeria Lagos</w:t>
      </w:r>
      <w:r>
        <w:t xml:space="preserve"> </w:t>
      </w:r>
      <w:r>
        <w:t xml:space="preserve">is evolving rapidly. The rise of fintech hubs and tech clusters in Yaba has positioned the city as a technology hub for Africa. However, this digital boom often outpaces the physical infrastructure supporting it. The need for a coordinated approach to hardware (physical infrastructure) and software (digital services) defines the modern engineering challenge here.</w:t>
      </w:r>
    </w:p>
    <w:bookmarkEnd w:id="21"/>
    <w:bookmarkStart w:id="22" w:name="iii.-the-role-of-the-systems-engineer"/>
    <w:p>
      <w:pPr>
        <w:pStyle w:val="Heading4"/>
      </w:pPr>
      <w:r>
        <w:t xml:space="preserve">III. The Role of the Systems Engineer</w:t>
      </w:r>
    </w:p>
    <w:p>
      <w:pPr>
        <w:pStyle w:val="FirstParagraph"/>
      </w:pPr>
      <w:r>
        <w:t xml:space="preserve">A</w:t>
      </w:r>
      <w:r>
        <w:t xml:space="preserve"> </w:t>
      </w:r>
      <w:r>
        <w:rPr>
          <w:bCs/>
          <w:b/>
        </w:rPr>
        <w:t xml:space="preserve">Systems Engineer</w:t>
      </w:r>
      <w:r>
        <w:t xml:space="preserve"> </w:t>
      </w:r>
      <w:r>
        <w:t xml:space="preserve">differs from traditional civil or electrical engineers by adopting a "systems" perspective. This approach considers the entire lifecycle of a system, including requirements definition, design integration, verification and validation, and retirement. In the context of</w:t>
      </w:r>
      <w:r>
        <w:t xml:space="preserve"> </w:t>
      </w:r>
      <w:r>
        <w:rPr>
          <w:bCs/>
          <w:b/>
        </w:rPr>
        <w:t xml:space="preserve">Nigeria Lagos</w:t>
      </w:r>
      <w:r>
        <w:t xml:space="preserve">, this holistic view is essential because interventions in one sector often have ripple effects in others.</w:t>
      </w:r>
    </w:p>
    <w:p>
      <w:pPr>
        <w:pStyle w:val="BodyText"/>
      </w:pPr>
      <w:r>
        <w:t xml:space="preserve">For example, the introduction of electric buses (a transportation solution) requires not just vehicles but changes to power grid capacity, maintenance facilities, and charging infrastructure. A traditional engineer might focus solely on the procurement of buses. In contrast, a</w:t>
      </w:r>
      <w:r>
        <w:t xml:space="preserve"> </w:t>
      </w:r>
      <w:r>
        <w:rPr>
          <w:bCs/>
          <w:b/>
        </w:rPr>
        <w:t xml:space="preserve">Systems Engineer</w:t>
      </w:r>
    </w:p>
    <w:p>
      <w:pPr>
        <w:pStyle w:val="BodyText"/>
      </w:pPr>
      <w:r>
        <w:t xml:space="preserve">. ensures that the electrical grid can support increased load without blackouts affecting hospitals or businesses in central Lagos. This interdisciplinary coordination is the hallmark of systems engineering.</w:t>
      </w:r>
    </w:p>
    <w:bookmarkEnd w:id="22"/>
    <w:bookmarkStart w:id="23" w:name="X7b84f3e753972be0741094f5c14f4d5e31e013d"/>
    <w:p>
      <w:pPr>
        <w:pStyle w:val="Heading4"/>
      </w:pPr>
      <w:r>
        <w:t xml:space="preserve">IV. Case Study: Integrated Waste and Energy Management</w:t>
      </w:r>
    </w:p>
    <w:p>
      <w:pPr>
        <w:pStyle w:val="FirstParagraph"/>
      </w:pPr>
      <w:r>
        <w:t xml:space="preserve">To illustrate the practical application of systems engineering, we examine the potential for integrated waste-to-energy projects in</w:t>
      </w:r>
      <w:r>
        <w:t xml:space="preserve"> </w:t>
      </w:r>
      <w:r>
        <w:rPr>
          <w:bCs/>
          <w:b/>
        </w:rPr>
        <w:t xml:space="preserve">Nigeria Lagos</w:t>
      </w:r>
      <w:r>
        <w:t xml:space="preserve">. The city generates thousands of tons of waste daily, much of which ends up in landfills or waterways, causing health hazards and environmental damage. A systems engineering approach would analyze the entire flow: from waste generation at households to collection logistics, processing technology, and energy output.</w:t>
      </w:r>
    </w:p>
    <w:p>
      <w:pPr>
        <w:pStyle w:val="BodyText"/>
      </w:pPr>
      <w:r>
        <w:t xml:space="preserve">The</w:t>
      </w:r>
      <w:r>
        <w:t xml:space="preserve"> </w:t>
      </w:r>
      <w:r>
        <w:rPr>
          <w:bCs/>
          <w:b/>
        </w:rPr>
        <w:t xml:space="preserve">Systems Engineer</w:t>
      </w:r>
    </w:p>
    <w:p>
      <w:pPr>
        <w:pStyle w:val="BodyText"/>
      </w:pPr>
      <w:r>
        <w:t xml:space="preserve">. would model these interactions to determine the optimal location for processing plants based on traffic patterns (to minimize collection time) and proximity to power distribution nodes (to minimize transmission loss). This method ensures that the solution is not just technically viable but also economically sustainable and socially acceptable. By treating waste not as trash but as a resource input into an energy system, Lagos can turn a liability into an asset.</w:t>
      </w:r>
    </w:p>
    <w:bookmarkEnd w:id="23"/>
    <w:bookmarkStart w:id="24" w:name="v.-challenges-in-implementation"/>
    <w:p>
      <w:pPr>
        <w:pStyle w:val="Heading4"/>
      </w:pPr>
      <w:r>
        <w:t xml:space="preserve">V. Challenges in Implementation</w:t>
      </w:r>
    </w:p>
    <w:p>
      <w:pPr>
        <w:pStyle w:val="FirstParagraph"/>
      </w:pPr>
      <w:r>
        <w:t xml:space="preserve">Despite the clear benefits, implementing systems engineering principles in</w:t>
      </w:r>
      <w:r>
        <w:t xml:space="preserve"> </w:t>
      </w:r>
      <w:r>
        <w:rPr>
          <w:bCs/>
          <w:b/>
        </w:rPr>
        <w:t xml:space="preserve">Nigeria Lagos</w:t>
      </w:r>
    </w:p>
    <w:p>
      <w:pPr>
        <w:pStyle w:val="BodyText"/>
      </w:pPr>
      <w:r>
        <w:t xml:space="preserve">. faces significant hurdles. These include fragmented regulatory frameworks, where different agencies (such as the Lagos State Traffic Management Authority and the Ministry of Power) operate with limited data sharing. Additionally, there is a shortage of specialized training in systems engineering methodologies within local universities compared to traditional disciplines.</w:t>
      </w:r>
    </w:p>
    <w:p>
      <w:pPr>
        <w:pStyle w:val="BodyText"/>
      </w:pPr>
      <w:r>
        <w:t xml:space="preserve">Data scarcity is another critical issue. Systems engineering relies heavily on accurate data for modeling and simulation. In many parts of Lagos, informal settlements lack formal addresses or reliable census data, making it difficult to create accurate digital twins of the city. Addressing these gaps requires collaboration between government bodies, private sector technology firms, and academic institutions.</w:t>
      </w:r>
    </w:p>
    <w:bookmarkEnd w:id="24"/>
    <w:bookmarkStart w:id="25" w:name="vi.-recommendations"/>
    <w:p>
      <w:pPr>
        <w:pStyle w:val="Heading4"/>
      </w:pPr>
      <w:r>
        <w:t xml:space="preserve">VI. Recommendations</w:t>
      </w:r>
    </w:p>
    <w:p>
      <w:pPr>
        <w:pStyle w:val="FirstParagraph"/>
      </w:pPr>
      <w:r>
        <w:t xml:space="preserve">To harness the full potential of systems engineering in</w:t>
      </w:r>
      <w:r>
        <w:t xml:space="preserve"> </w:t>
      </w:r>
      <w:r>
        <w:rPr>
          <w:bCs/>
          <w:b/>
        </w:rPr>
        <w:t xml:space="preserve">Nigeria Lagos</w:t>
      </w:r>
      <w:r>
        <w:t xml:space="preserve">, we propose several strategic recommendations:</w:t>
      </w:r>
    </w:p>
    <w:p>
      <w:pPr>
        <w:numPr>
          <w:ilvl w:val="0"/>
          <w:numId w:val="1001"/>
        </w:numPr>
        <w:pStyle w:val="Compact"/>
      </w:pPr>
      <w:r>
        <w:rPr>
          <w:bCs/>
          <w:b/>
        </w:rPr>
        <w:t xml:space="preserve">Educational Reform:</w:t>
      </w:r>
      <w:r>
        <w:t xml:space="preserve"> </w:t>
      </w:r>
      <w:r>
        <w:t xml:space="preserve">Universities in Lagos should expand curricula to include advanced systems engineering courses, focusing on urban complexity and large-scale infrastructure.</w:t>
      </w:r>
    </w:p>
    <w:p>
      <w:pPr>
        <w:numPr>
          <w:ilvl w:val="0"/>
          <w:numId w:val="1001"/>
        </w:numPr>
        <w:pStyle w:val="Compact"/>
      </w:pPr>
      <w:r>
        <w:rPr>
          <w:bCs/>
          <w:b/>
        </w:rPr>
        <w:t xml:space="preserve">Data Standardization:</w:t>
      </w:r>
      <w:r>
        <w:t xml:space="preserve"> </w:t>
      </w:r>
      <w:r>
        <w:t xml:space="preserve">The Lagos State Government should establish a centralized data hub that allows interoperability between different departments (transport, health, power) to support evidence-based system design.</w:t>
      </w:r>
    </w:p>
    <w:p>
      <w:pPr>
        <w:numPr>
          <w:ilvl w:val="0"/>
          <w:numId w:val="1001"/>
        </w:numPr>
        <w:pStyle w:val="Compact"/>
      </w:pPr>
      <w:r>
        <w:rPr>
          <w:bCs/>
          <w:b/>
        </w:rPr>
        <w:t xml:space="preserve">Pilot Projects:</w:t>
      </w:r>
      <w:r>
        <w:t xml:space="preserve"> </w:t>
      </w:r>
      <w:r>
        <w:t xml:space="preserve">Implement small-scale pilot projects using systems engineering methodologies in specific Local Government Areas (LGAs). These pilots can serve as proof-of-concept for larger state-wide initiatives.</w:t>
      </w:r>
    </w:p>
    <w:p>
      <w:pPr>
        <w:numPr>
          <w:ilvl w:val="0"/>
          <w:numId w:val="1001"/>
        </w:numPr>
        <w:pStyle w:val="Compact"/>
      </w:pPr>
      <w:r>
        <w:t xml:space="preserve">Public-Private Partnerships:</w:t>
      </w:r>
    </w:p>
    <w:bookmarkEnd w:id="25"/>
    <w:bookmarkStart w:id="26" w:name="vii.-conclusion"/>
    <w:p>
      <w:pPr>
        <w:pStyle w:val="Heading4"/>
      </w:pPr>
      <w:r>
        <w:t xml:space="preserve">VII. Conclusion</w:t>
      </w:r>
    </w:p>
    <w:p>
      <w:pPr>
        <w:pStyle w:val="FirstParagraph"/>
      </w:pPr>
      <w:r>
        <w:t xml:space="preserve">The challenges facing</w:t>
      </w:r>
      <w:r>
        <w:t xml:space="preserve"> </w:t>
      </w:r>
      <w:r>
        <w:rPr>
          <w:bCs/>
          <w:b/>
        </w:rPr>
        <w:t xml:space="preserve">Nigeria Lagos</w:t>
      </w:r>
    </w:p>
    <w:p>
      <w:pPr>
        <w:pStyle w:val="BodyText"/>
      </w:pPr>
      <w:r>
        <w:t xml:space="preserve">. are too complex for siloed engineering approaches. The city requires a new paradigm of problem-solving that emphasizes integration, resilience, and sustainability. The role of the</w:t>
      </w:r>
      <w:r>
        <w:t xml:space="preserve"> </w:t>
      </w:r>
      <w:r>
        <w:rPr>
          <w:bCs/>
          <w:b/>
        </w:rPr>
        <w:t xml:space="preserve">Systems Engineer</w:t>
      </w:r>
    </w:p>
    <w:p>
      <w:pPr>
        <w:pStyle w:val="BodyText"/>
      </w:pPr>
      <w:r>
        <w:t xml:space="preserve">. is central to this transition. By applying rigorous systems thinking to urban issues such as traffic, energy, and sanitation, engineers can deliver solutions that are not only functional but also adaptable to future growth.</w:t>
      </w:r>
    </w:p>
    <w:p>
      <w:pPr>
        <w:pStyle w:val="BodyText"/>
      </w:pPr>
      <w:r>
        <w:t xml:space="preserve">As Lagos continues to grow, it stands as a test case for modern African urbanism. If the city can successfully integrate systems engineering principles into its development framework, it will not only solve its immediate infrastructure deficits but also serve as a model for other rapidly growing cities across Africa and the developing world. The time for integrated thinking is now; the future of Lagos depends on it.</w:t>
      </w:r>
    </w:p>
    <w:bookmarkEnd w:id="26"/>
    <w:bookmarkStart w:id="27" w:name="viii.-references"/>
    <w:p>
      <w:pPr>
        <w:pStyle w:val="Heading4"/>
      </w:pPr>
      <w:r>
        <w:t xml:space="preserve">VIII. References</w:t>
      </w:r>
    </w:p>
    <w:p>
      <w:pPr>
        <w:numPr>
          <w:ilvl w:val="0"/>
          <w:numId w:val="1002"/>
        </w:numPr>
        <w:pStyle w:val="Compact"/>
      </w:pPr>
      <w:r>
        <w:t xml:space="preserve">[1] Olanrewaju, T., &amp; Adeleye, A. (2022). *Urban Planning Challenges in Mega-Cities: The Lagos Perspective*. Journal of African Urban Studies.</w:t>
      </w:r>
    </w:p>
    <w:p>
      <w:pPr>
        <w:numPr>
          <w:ilvl w:val="0"/>
          <w:numId w:val="1002"/>
        </w:numPr>
        <w:pStyle w:val="Compact"/>
      </w:pPr>
      <w:r>
        <w:t xml:space="preserve">[2] INCOSE. (2015). *Systems Engineering Handbook*. International Council on Systems Engineering.</w:t>
      </w:r>
    </w:p>
    <w:p>
      <w:pPr>
        <w:numPr>
          <w:ilvl w:val="0"/>
          <w:numId w:val="1002"/>
        </w:numPr>
        <w:pStyle w:val="Compact"/>
      </w:pPr>
      <w:r>
        <w:t xml:space="preserve">[3] Lagos State Government. (2023). *Lagos State Development Plan 2035: A Vision for Sustainable Urbanism*.</w:t>
      </w:r>
    </w:p>
    <w:p>
      <w:pPr>
        <w:numPr>
          <w:ilvl w:val="0"/>
          <w:numId w:val="1002"/>
        </w:numPr>
        <w:pStyle w:val="Compact"/>
      </w:pPr>
      <w:r>
        <w:t xml:space="preserve">[4] Smith, J., &amp; Okoro, C. (2019). *Integrating Renewable Energy into Existing Grids in Developing Economies*. IEEE Systems Journal.</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Systems Engineer in Nigeria Lagos: Navigating Complexity in a Mega-City</dc:title>
  <dc:creator/>
  <dc:language>en</dc:language>
  <cp:keywords/>
  <dcterms:created xsi:type="dcterms:W3CDTF">2026-07-29T12:22:11Z</dcterms:created>
  <dcterms:modified xsi:type="dcterms:W3CDTF">2026-07-29T12:22:11Z</dcterms:modified>
</cp:coreProperties>
</file>

<file path=docProps/custom.xml><?xml version="1.0" encoding="utf-8"?>
<Properties xmlns="http://schemas.openxmlformats.org/officeDocument/2006/custom-properties" xmlns:vt="http://schemas.openxmlformats.org/officeDocument/2006/docPropsVTypes"/>
</file>