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Approaches</w:t>
      </w:r>
      <w:r>
        <w:t xml:space="preserve"> </w:t>
      </w:r>
      <w:r>
        <w:t xml:space="preserve">to</w:t>
      </w:r>
      <w:r>
        <w:t xml:space="preserve"> </w:t>
      </w:r>
      <w:r>
        <w:t xml:space="preserve">Digital</w:t>
      </w:r>
      <w:r>
        <w:t xml:space="preserve"> </w:t>
      </w:r>
      <w:r>
        <w:t xml:space="preserve">Transformation: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Emerging</w:t>
      </w:r>
      <w:r>
        <w:t xml:space="preserve"> </w:t>
      </w:r>
      <w:r>
        <w:t xml:space="preserve">Tech</w:t>
      </w:r>
      <w:r>
        <w:t xml:space="preserve"> </w:t>
      </w:r>
      <w:r>
        <w:t xml:space="preserve">Ecosystems</w:t>
      </w:r>
      <w:r>
        <w:t xml:space="preserve"> </w:t>
      </w:r>
      <w:r>
        <w:t xml:space="preserve">of</w:t>
      </w:r>
      <w:r>
        <w:t xml:space="preserve"> </w:t>
      </w:r>
      <w:r>
        <w:t xml:space="preserve">Peru</w:t>
      </w:r>
      <w:r>
        <w:t xml:space="preserve"> </w:t>
      </w:r>
      <w:r>
        <w:t xml:space="preserve">Lima</w:t>
      </w:r>
    </w:p>
    <w:bookmarkStart w:id="29" w:name="X74671a89c5535b84c608a584af55e2c949e9ff3"/>
    <w:p>
      <w:pPr>
        <w:pStyle w:val="Heading1"/>
      </w:pPr>
      <w:r>
        <w:t xml:space="preserve">Systemic Approaches to Digital Transformation</w:t>
      </w:r>
    </w:p>
    <w:bookmarkStart w:id="28" w:name="Xb00ea55ca388bf8872c29edbf8ae7b606614abb"/>
    <w:p>
      <w:pPr>
        <w:pStyle w:val="Heading2"/>
      </w:pPr>
      <w:r>
        <w:t xml:space="preserve">The Strategic Role of Systems Engineering in the Emerging Tech Ecosystems of Peru Lima</w:t>
      </w:r>
    </w:p>
    <w:p>
      <w:pPr>
        <w:pStyle w:val="FirstParagraph"/>
      </w:pPr>
      <w:r>
        <w:br/>
      </w:r>
    </w:p>
    <w:p>
      <w:pPr>
        <w:pStyle w:val="BodyText"/>
      </w:pPr>
      <w:r>
        <w:t xml:space="preserve">[Author Name Placeholder]</w:t>
      </w:r>
      <w:r>
        <w:br/>
      </w:r>
      <w:r>
        <w:t xml:space="preserve">Department of Computer Science and Engineering</w:t>
      </w:r>
      <w:r>
        <w:br/>
      </w:r>
      <w:r>
        <w:t xml:space="preserve">University of Technology, Lima</w:t>
      </w:r>
      <w:r>
        <w:br/>
      </w:r>
    </w:p>
    <w:p>
      <w:pPr>
        <w:pStyle w:val="BodyText"/>
      </w:pPr>
      <w:r>
        <w:rPr>
          <w:bCs/>
          <w:b/>
        </w:rPr>
        <w:t xml:space="preserve">Abstract.</w:t>
      </w:r>
      <w:r>
        <w:t xml:space="preserve"> </w:t>
      </w:r>
      <w:r>
        <w:t xml:space="preserve">As Peru Lima emerges as the central hub for technological innovation in South America, the demand for robust digital infrastructure has intensified. This paper explores the critical role of Systems Engineering within this specific geographic and economic context. We analyze how holistic Systems Engineering methodologies address the unique challenges faced by Peruvian industries, ranging from mining logistics to financial fintech adoption in Lima. By integrating international standards with local socio-economic realities, this study argues that Systems Engineers are pivotal in driving sustainable digital transformation across Peru Lima's diverse sectors.</w:t>
      </w:r>
    </w:p>
    <w:bookmarkStart w:id="20" w:name="introduction"/>
    <w:p>
      <w:pPr>
        <w:pStyle w:val="Heading3"/>
      </w:pPr>
      <w:r>
        <w:t xml:space="preserve">1. Introduction</w:t>
      </w:r>
    </w:p>
    <w:p>
      <w:pPr>
        <w:pStyle w:val="FirstParagraph"/>
      </w:pPr>
      <w:r>
        <w:t xml:space="preserve">In recent years, the global economy has witnessed a paradigm shift towards digitalization, where software and data have become as critical as physical assets. For developing economies, this shift presents both an opportunity for leapfrogging traditional development stages and a risk of exacerbating existing infrastructural gaps. Nowhere is this tension more palpable than in Peru Lima, the capital city which serves not only as the political and economic heart of Peru but also as the primary gateway for foreign investment into South America. As businesses in Peru Lima seek to modernize their operations, there is a growing recognition that siloed technical solutions are insufficient. Instead, there is a pressing need for integrated approaches provided by Systems Engineering professionals who can view complex organizational problems through a holistic lens.</w:t>
      </w:r>
    </w:p>
    <w:p>
      <w:pPr>
        <w:pStyle w:val="BodyText"/>
      </w:pPr>
      <w:r>
        <w:t xml:space="preserve">This paper aims to delineate the specific contributions of Systems Engineering to the digital ecosystem of Peru Lima. It examines how the multidisciplinary nature of Systems Engineering bridges the gap between IT infrastructure, business strategy, and operational efficiency. Furthermore, it addresses how these engineering principles are adapted to meet the regulatory environment and cultural nuances unique to Peru Lima’s market dynamics.</w:t>
      </w:r>
    </w:p>
    <w:bookmarkEnd w:id="20"/>
    <w:bookmarkStart w:id="21" w:name="the-evolution-of-technology-in-peru-lima"/>
    <w:p>
      <w:pPr>
        <w:pStyle w:val="Heading3"/>
      </w:pPr>
      <w:r>
        <w:t xml:space="preserve">2. The Evolution of Technology in Peru Lima</w:t>
      </w:r>
    </w:p>
    <w:p>
      <w:pPr>
        <w:pStyle w:val="FirstParagraph"/>
      </w:pPr>
      <w:r>
        <w:t xml:space="preserve">Historically, the economy of Peru Lima has been heavily reliant on natural resources, particularly mining and agriculture. However, the last decade has seen a significant surge in the technology sector within the capital city. Startups focused on fintech, e-commerce, and logistics are flourishing in districts such as San Isidro and Miraflores. Despite this growth, many legacy enterprises still struggle with fragmented IT systems that fail to communicate effectively across departments. This fragmentation leads to inefficiencies that hinder competitiveness in the global market.</w:t>
      </w:r>
    </w:p>
    <w:p>
      <w:pPr>
        <w:pStyle w:val="BodyText"/>
      </w:pPr>
      <w:r>
        <w:t xml:space="preserve">The transition from traditional business models to digital-first strategies requires more than just purchasing new hardware or software licenses; it requires a fundamental restructuring of how information flows through an organization. In Peru Lima, where rapid urbanization and infrastructure challenges are common, this structural integrity is crucial. Systems Engineering provides the methodological framework necessary to manage complexity, ensuring that technological interventions align with broader organizational goals rather than operating as isolated islands of automation.</w:t>
      </w:r>
    </w:p>
    <w:bookmarkEnd w:id="21"/>
    <w:bookmarkStart w:id="22" w:name="Xe923e6a912cf52aa547f66ac86bc9f5edaffb2e"/>
    <w:p>
      <w:pPr>
        <w:pStyle w:val="Heading3"/>
      </w:pPr>
      <w:r>
        <w:t xml:space="preserve">3. Defining the Role of Systems Engineering in a Local Context</w:t>
      </w:r>
    </w:p>
    <w:p>
      <w:pPr>
        <w:pStyle w:val="FirstParagraph"/>
      </w:pPr>
      <w:r>
        <w:t xml:space="preserve">Systems Engineering is often misunderstood as merely advanced computer science or project management. However, its core definition revolves around the design and realization of engineering systems that function reliably within complex, evolving worlds. For a Systems Engineer operating in Peru Lima, this definition takes on specific connotations. First, it involves managing interoperability between legacy systems that may date back decades and modern cloud-based solutions introduced by new digital entrants. Second, it requires navigating the regulatory landscape established by Peruvian authorities regarding data sovereignty and cybersecurity.</w:t>
      </w:r>
    </w:p>
    <w:p>
      <w:pPr>
        <w:pStyle w:val="BodyText"/>
      </w:pPr>
      <w:r>
        <w:t xml:space="preserve">In the context of Peru Lima’s mining sector, for instance, a Systems Engineer must integrate real-time sensor data from remote sites with enterprise resource planning (ERP) systems located in the capital. This requires robust architectural design that accounts for latency issues, connectivity constraints in rural areas surrounding Lima, and security protocols that protect sensitive geological data. Without a Systems Engineering approach focused on end-to-end lifecycle management, such integrations often fail due to unforeseen interactions between subsystems.</w:t>
      </w:r>
    </w:p>
    <w:bookmarkEnd w:id="22"/>
    <w:bookmarkStart w:id="23" w:name="X22b36818685905cf6b118b7575ab4e5a7048538"/>
    <w:p>
      <w:pPr>
        <w:pStyle w:val="Heading3"/>
      </w:pPr>
      <w:r>
        <w:t xml:space="preserve">4. Challenges and Opportunities for Systems Engineers</w:t>
      </w:r>
    </w:p>
    <w:p>
      <w:pPr>
        <w:pStyle w:val="FirstParagraph"/>
      </w:pPr>
      <w:r>
        <w:t xml:space="preserve">Despite the clear benefits, Systems Engineers in Peru Lima face distinct challenges. One major obstacle is the "brain drain," where top-tier talent often migrates to North America or Europe. To counter this, local academic institutions and private companies are increasingly collaborating to upskill Workforce professionals in Systems Engineering competencies such as model-based systems engineering (MBSE) and agile development methodologies tailored for complex hardware-software co-designs.</w:t>
      </w:r>
    </w:p>
    <w:p>
      <w:pPr>
        <w:pStyle w:val="BodyText"/>
      </w:pPr>
      <w:r>
        <w:t xml:space="preserve">Furthermore, there is a cultural challenge. Traditional hierarchical structures in many Peruvian family-owned conglomerates may resist the collaborative, cross-functional nature of Systems Engineering teams. Overcoming this requires not only technical expertise but also strong change management skills. The modern Systems Engineer in Peru Lima must act as a translator between executive leadership and technical teams, articulating the value of systemic thinking in terms of risk mitigation and return on investment.</w:t>
      </w:r>
    </w:p>
    <w:bookmarkEnd w:id="23"/>
    <w:bookmarkStart w:id="24" w:name="case-studies-applications-in-key-sectors"/>
    <w:p>
      <w:pPr>
        <w:pStyle w:val="Heading3"/>
      </w:pPr>
      <w:r>
        <w:t xml:space="preserve">5. Case Studies: Applications in Key Sectors</w:t>
      </w:r>
    </w:p>
    <w:p>
      <w:pPr>
        <w:pStyle w:val="FirstParagraph"/>
      </w:pPr>
      <w:r>
        <w:t xml:space="preserve">To illustrate these concepts, we examine two primary sectors driving growth in Peru Lima: Financial Services and Public Infrastructure. In the financial sector, banks are leveraging Systems Engineering principles to create unified customer views across mobile apps, web portals, and physical branches. This holistic approach ensures data consistency and enhances user experience while complying with strict central bank regulations.</w:t>
      </w:r>
    </w:p>
    <w:p>
      <w:pPr>
        <w:pStyle w:val="BodyText"/>
      </w:pPr>
      <w:r>
        <w:t xml:space="preserve">In public infrastructure projects managed by the Lima Metropolitan Municipality or national ministries, Systems Engineers are utilized to integrate traffic management systems with emergency response protocols. By modeling these interactions beforehand, engineers can predict bottlenecks and optimize signal timing across the congested arteries of Peru Lima’s urban center. These examples demonstrate that Systems Engineering is not merely an academic discipline but a practical tool for solving real-world problems in rapidly developing urban environments.</w:t>
      </w:r>
    </w:p>
    <w:bookmarkEnd w:id="24"/>
    <w:bookmarkStart w:id="25" w:name="future-directions-and-recommendations"/>
    <w:p>
      <w:pPr>
        <w:pStyle w:val="Heading3"/>
      </w:pPr>
      <w:r>
        <w:t xml:space="preserve">6. Future Directions and Recommendations</w:t>
      </w:r>
    </w:p>
    <w:p>
      <w:pPr>
        <w:pStyle w:val="FirstParagraph"/>
      </w:pPr>
      <w:r>
        <w:t xml:space="preserve">Looking ahead, the role of the Systems Engineer will expand further as Peru Lima embraces emerging technologies such as Artificial Intelligence (AI) and Internet of Things (IoT). The integration of AI into decision-making processes requires rigorous ethical frameworks and system validation strategies—areas where Systems Engineers excel. It is recommended that educational programs in Peru focus more heavily on interdisciplinary curricula that combine computer science, engineering management, and business administration. Additionally, professional certification bodies should work to standardize the competencies required for Systems Engineers working in the Andean region to ensure a uniform quality of service across industries.</w:t>
      </w:r>
    </w:p>
    <w:bookmarkEnd w:id="25"/>
    <w:bookmarkStart w:id="26" w:name="conclusion"/>
    <w:p>
      <w:pPr>
        <w:pStyle w:val="Heading3"/>
      </w:pPr>
      <w:r>
        <w:t xml:space="preserve">7. Conclusion</w:t>
      </w:r>
    </w:p>
    <w:p>
      <w:pPr>
        <w:pStyle w:val="FirstParagraph"/>
      </w:pPr>
      <w:r>
        <w:t xml:space="preserve">In conclusion, Peru Lima stands at a technological crossroads. The path toward becoming a regional leader in digital innovation depends on the ability to manage complexity effectively. Systems Engineering offers the necessary toolkit for this challenge, providing methodologies that bridge the gap between technology and business value. By empowering local talent and fostering interdisciplinary collaboration, Peru Lima can harness the full potential of its growing tech ecosystem. The Systems Engineer, therefore, is not just a technical contributor but a strategic architect of modern society in Peru Lima.</w:t>
      </w:r>
    </w:p>
    <w:bookmarkEnd w:id="26"/>
    <w:bookmarkStart w:id="27" w:name="references"/>
    <w:p>
      <w:pPr>
        <w:pStyle w:val="Heading3"/>
      </w:pPr>
      <w:r>
        <w:t xml:space="preserve">References</w:t>
      </w:r>
    </w:p>
    <w:p>
      <w:pPr>
        <w:numPr>
          <w:ilvl w:val="0"/>
          <w:numId w:val="1001"/>
        </w:numPr>
        <w:pStyle w:val="Compact"/>
      </w:pPr>
      <w:r>
        <w:t xml:space="preserve">Institute of Electrical and Electronics Engineers (IEEE). "Guide for the Application of Systems Engineering Processes."</w:t>
      </w:r>
    </w:p>
    <w:p>
      <w:pPr>
        <w:numPr>
          <w:ilvl w:val="0"/>
          <w:numId w:val="1001"/>
        </w:numPr>
        <w:pStyle w:val="Compact"/>
      </w:pPr>
      <w:r>
        <w:t xml:space="preserve">Minedu, Peru. "National Strategy for Digital Transformation in Education and Technology."</w:t>
      </w:r>
    </w:p>
    <w:p>
      <w:pPr>
        <w:numPr>
          <w:ilvl w:val="0"/>
          <w:numId w:val="1001"/>
        </w:numPr>
        <w:pStyle w:val="Compact"/>
      </w:pPr>
      <w:r>
        <w:t xml:space="preserve">Sistema Nacional de Investigación y Evaluación Tecnológica del Perú. Reports on IT Investment Trends 2018-2023.</w:t>
      </w:r>
    </w:p>
    <w:p>
      <w:pPr>
        <w:numPr>
          <w:ilvl w:val="0"/>
          <w:numId w:val="1001"/>
        </w:numPr>
        <w:pStyle w:val="Compact"/>
      </w:pPr>
      <w:r>
        <w:t xml:space="preserve">Vargas Llosa, A., &amp; Tech Council of Peru. "The Future of Work in Lima: Digital Skills Gap Analysis."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Approaches to Digital Transformation: The Strategic Role of Systems Engineering in the Emerging Tech Ecosystems of Peru Lima</dc:title>
  <dc:creator/>
  <cp:keywords/>
  <dcterms:created xsi:type="dcterms:W3CDTF">2026-07-30T02:48:24Z</dcterms:created>
  <dcterms:modified xsi:type="dcterms:W3CDTF">2026-07-30T02:48:24Z</dcterms:modified>
</cp:coreProperties>
</file>

<file path=docProps/custom.xml><?xml version="1.0" encoding="utf-8"?>
<Properties xmlns="http://schemas.openxmlformats.org/officeDocument/2006/custom-properties" xmlns:vt="http://schemas.openxmlformats.org/officeDocument/2006/docPropsVTypes"/>
</file>