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Systems</w:t>
      </w:r>
      <w:r>
        <w:t xml:space="preserve"> </w:t>
      </w:r>
      <w:r>
        <w:t xml:space="preserve">Engineering</w:t>
      </w:r>
      <w:r>
        <w:t xml:space="preserve"> </w:t>
      </w:r>
      <w:r>
        <w:t xml:space="preserve">Frameworks</w:t>
      </w:r>
      <w:r>
        <w:t xml:space="preserve"> </w:t>
      </w:r>
      <w:r>
        <w:t xml:space="preserve">for</w:t>
      </w:r>
      <w:r>
        <w:t xml:space="preserve"> </w:t>
      </w:r>
      <w:r>
        <w:t xml:space="preserve">Smart</w:t>
      </w:r>
      <w:r>
        <w:t xml:space="preserve"> </w:t>
      </w:r>
      <w:r>
        <w:t xml:space="preserve">Infrastructure</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7e0677d6b6236970ca45ff4b0156c9d8d3607f5"/>
    <w:p>
      <w:pPr>
        <w:pStyle w:val="Heading1"/>
      </w:pPr>
      <w:r>
        <w:t xml:space="preserve">Advanced Systems Engineering Frameworks for Smart Infrastructure in South Korea Seoul</w:t>
      </w:r>
    </w:p>
    <w:p>
      <w:pPr>
        <w:pStyle w:val="FirstParagraph"/>
      </w:pPr>
      <w:r>
        <w:rPr>
          <w:bCs/>
          <w:b/>
        </w:rPr>
        <w:t xml:space="preserve">Name:</w:t>
      </w:r>
      <w:r>
        <w:t xml:space="preserve"> </w:t>
      </w:r>
      <w:r>
        <w:t xml:space="preserve">Dr. Alex Chen</w:t>
      </w:r>
      <w:r>
        <w:br/>
      </w:r>
      <w:r>
        <w:rPr>
          <w:bCs/>
          <w:b/>
        </w:rPr>
        <w:t xml:space="preserve">Affiliation:</w:t>
      </w:r>
      <w:r>
        <w:t xml:space="preserve"> </w:t>
      </w:r>
      <w:r>
        <w:t xml:space="preserve">Institute of Advanced Technological Integration</w:t>
      </w:r>
      <w:r>
        <w:br/>
      </w:r>
      <w:r>
        <w:rPr>
          <w:bCs/>
          <w:b/>
        </w:rPr>
        <w:t xml:space="preserve">Date:</w:t>
      </w:r>
      <w:r>
        <w:t xml:space="preserve"> </w:t>
      </w:r>
      <w:r>
        <w:t xml:space="preserve">October 2023</w:t>
      </w:r>
    </w:p>
    <w:bookmarkStart w:id="20" w:name="abstract"/>
    <w:p>
      <w:pPr>
        <w:pStyle w:val="Heading3"/>
      </w:pPr>
      <w:r>
        <w:rPr>
          <w:bCs/>
          <w:b/>
          <w:iCs/>
          <w:i/>
        </w:rPr>
        <w:t xml:space="preserve">Abstract</w:t>
      </w:r>
    </w:p>
    <w:p>
      <w:pPr>
        <w:pStyle w:val="FirstParagraph"/>
      </w:pPr>
      <w:r>
        <w:t xml:space="preserve">This paper explores the critical role of the Systems Engineer in the development and maintenance of smart city infrastructure within South Korea Seoul. As urbanization accelerates, the complexity of integrating hardware, software, and human-centric design has reached unprecedented levels. We argue that effective Systems Engineering is not merely a technical discipline but a strategic necessity for sustaining Seoul’s position as a global leader in digital innovation. The study analyzes current challenges in traffic management, energy grid optimization, and public safety systems, proposing a unified framework that emphasizes interoperability and scalability.</w:t>
      </w:r>
    </w:p>
    <w:bookmarkEnd w:id="20"/>
    <w:bookmarkStart w:id="21" w:name="introduction"/>
    <w:p>
      <w:pPr>
        <w:pStyle w:val="Heading2"/>
      </w:pPr>
      <w:r>
        <w:t xml:space="preserve">1. Introduction</w:t>
      </w:r>
    </w:p>
    <w:p>
      <w:pPr>
        <w:pStyle w:val="FirstParagraph"/>
      </w:pPr>
      <w:r>
        <w:t xml:space="preserve">The transformation of metropolitan areas into intelligent ecosystems is one of the defining engineering challenges of the 21st century. In this context, South Korea Seoul stands as a premier case study for rapid digital urbanization. The city’s ambition to become a "Super Smart City" requires more than isolated technological upgrades; it demands a holistic approach to integration. At the heart of this integration lies the Systems Engineer.</w:t>
      </w:r>
    </w:p>
    <w:p>
      <w:pPr>
        <w:pStyle w:val="BodyText"/>
      </w:pPr>
      <w:r>
        <w:t xml:space="preserve">A Systems Engineer serves as the architect of complexity, bridging the gap between diverse stakeholders including government entities, private technology firms, and citizens. In South Korea Seoul, where high-speed internet connectivity and mobile adoption rates are among the highest globally, the expectations for seamless digital services are immense. This paper examines how Systems Engineers can leverage advanced modeling techniques to optimize urban functions while addressing unique local challenges such as dense population structures and historic preservation requirements.</w:t>
      </w:r>
    </w:p>
    <w:bookmarkEnd w:id="21"/>
    <w:bookmarkStart w:id="24" w:name="the-unique-context-of-south-korea-seoul"/>
    <w:p>
      <w:pPr>
        <w:pStyle w:val="Heading2"/>
      </w:pPr>
      <w:r>
        <w:t xml:space="preserve">2. The Unique Context of South Korea Seoul</w:t>
      </w:r>
    </w:p>
    <w:p>
      <w:pPr>
        <w:pStyle w:val="FirstParagraph"/>
      </w:pPr>
      <w:r>
        <w:t xml:space="preserve">To understand the specific responsibilities of a Systems Engineer in this region, one must first appreciate the distinct characteristics of South Korea Seoul. The city is characterized by extreme verticality and density, with millions of residents packed into a relatively small geographic area. This density presents both challenges and opportunities for smart infrastructure.</w:t>
      </w:r>
    </w:p>
    <w:bookmarkStart w:id="22" w:name="Xc1e3ee847f532b4d99e9ca9ef6b16967452793e"/>
    <w:p>
      <w:pPr>
        <w:pStyle w:val="Heading3"/>
      </w:pPr>
      <w:r>
        <w:t xml:space="preserve">2.1 Infrastructure Density and Legacy Integration</w:t>
      </w:r>
    </w:p>
    <w:p>
      <w:pPr>
        <w:pStyle w:val="FirstParagraph"/>
      </w:pPr>
      <w:r>
        <w:t xml:space="preserve">Unlike many Western cities that expanded horizontally, South Korea Seoul has grown vertically over decades. This creates a complex web of underground utilities, high-rise connectivity requirements, and legacy systems that predate modern digital standards. A Systems Engineer must navigate this intricate landscape to ensure that new IoT (Internet of Things) sensors and communication networks do not disrupt existing services but rather enhance them.</w:t>
      </w:r>
    </w:p>
    <w:bookmarkEnd w:id="22"/>
    <w:bookmarkStart w:id="23" w:name="X136f9559afc39e5c42c5d437f812002591e51e1"/>
    <w:p>
      <w:pPr>
        <w:pStyle w:val="Heading3"/>
      </w:pPr>
      <w:r>
        <w:t xml:space="preserve">2.2 Cultural Expectations for Digital Services</w:t>
      </w:r>
    </w:p>
    <w:p>
      <w:pPr>
        <w:pStyle w:val="FirstParagraph"/>
      </w:pPr>
      <w:r>
        <w:t xml:space="preserve">Citizens in South Korea Seoul have grown accustomed to a high level of digital convenience. From real-time transit tracking to seamless public payment systems, the expectation is instantaneous and error-free service delivery. This cultural context places additional pressure on Systems Engineers to prioritize user experience (UX) alongside technical robustness. Failure in one system component can lead to significant public dissatisfaction, making reliability a key metric in systems design.</w:t>
      </w:r>
    </w:p>
    <w:bookmarkEnd w:id="23"/>
    <w:bookmarkEnd w:id="24"/>
    <w:bookmarkStart w:id="27" w:name="the-role-of-the-systems-engineer"/>
    <w:p>
      <w:pPr>
        <w:pStyle w:val="Heading2"/>
      </w:pPr>
      <w:r>
        <w:t xml:space="preserve">3. The Role of the Systems Engineer</w:t>
      </w:r>
    </w:p>
    <w:p>
      <w:pPr>
        <w:pStyle w:val="FirstParagraph"/>
      </w:pPr>
      <w:r>
        <w:t xml:space="preserve">The title "Systems Engineer" often implies a narrow focus on hardware or software integration. However, in the context of smart cities like South Korea Seoul, the role is far broader. It encompasses requirements engineering, architecture design, verification and validation (V&amp;V), and lifecycle management.</w:t>
      </w:r>
    </w:p>
    <w:bookmarkStart w:id="25" w:name="holistic-architecture-design"/>
    <w:p>
      <w:pPr>
        <w:pStyle w:val="Heading3"/>
      </w:pPr>
      <w:r>
        <w:t xml:space="preserve">3.1 Holistic Architecture Design</w:t>
      </w:r>
    </w:p>
    <w:p>
      <w:pPr>
        <w:pStyle w:val="FirstParagraph"/>
      </w:pPr>
      <w:r>
        <w:t xml:space="preserve">A primary duty of a Systems Engineer in South Korea Seoul is to design architectures that allow disparate systems to communicate effectively. For instance, the traffic management system must interact dynamically with public transit scheduling and emergency response protocols. This requires the use of model-based systems engineering (MBSE) tools to simulate interactions before physical implementation. By creating digital twins of urban environments, engineers can predict bottlenecks and optimize flow without disrupting actual operations.</w:t>
      </w:r>
    </w:p>
    <w:bookmarkEnd w:id="25"/>
    <w:bookmarkStart w:id="26" w:name="interoperability-standards"/>
    <w:p>
      <w:pPr>
        <w:pStyle w:val="Heading3"/>
      </w:pPr>
      <w:r>
        <w:t xml:space="preserve">3.2 Interoperability Standards</w:t>
      </w:r>
    </w:p>
    <w:p>
      <w:pPr>
        <w:pStyle w:val="FirstParagraph"/>
      </w:pPr>
      <w:r>
        <w:t xml:space="preserve">In a fragmented vendor landscape, ensuring interoperability is crucial. A Systems Engineer must define strict data standards and API requirements to ensure that equipment from different manufacturers can work together seamlessly. In South Korea Seoul, this often involves coordinating with major domestic tech conglomerates and international partners alike. The engineer acts as the neutral arbiter, ensuring that no single vendor locks the city into an incompatible technology stack.</w:t>
      </w:r>
    </w:p>
    <w:bookmarkEnd w:id="26"/>
    <w:bookmarkEnd w:id="27"/>
    <w:bookmarkStart w:id="30" w:name="X72585bbeb32ea486b0e89937e923ea52c9a6a0a"/>
    <w:p>
      <w:pPr>
        <w:pStyle w:val="Heading2"/>
      </w:pPr>
      <w:r>
        <w:t xml:space="preserve">4. Case Study: Intelligent Traffic Management System</w:t>
      </w:r>
    </w:p>
    <w:p>
      <w:pPr>
        <w:pStyle w:val="FirstParagraph"/>
      </w:pPr>
      <w:r>
        <w:t xml:space="preserve">To illustrate these concepts, we examine a hypothetical but realistic application of Systems Engineering principles in South Korea Seoul: the optimization of the traffic management network. Traffic congestion is a persistent issue in any major metropolis, but Seoul’s unique road layout and high volume of private vehicles exacerbate the problem.</w:t>
      </w:r>
    </w:p>
    <w:bookmarkStart w:id="28" w:name="problem-definition"/>
    <w:p>
      <w:pPr>
        <w:pStyle w:val="Heading3"/>
      </w:pPr>
      <w:r>
        <w:t xml:space="preserve">4.1 Problem Definition</w:t>
      </w:r>
    </w:p>
    <w:p>
      <w:pPr>
        <w:pStyle w:val="FirstParagraph"/>
      </w:pPr>
      <w:r>
        <w:t xml:space="preserve">The initial problem was defined not as "how to build more roads," but "how to optimize existing infrastructure using data." The Systems Engineer led a cross-functional team to identify key variables: traffic light timing, bus route efficiency, and pedestrian flow patterns.</w:t>
      </w:r>
    </w:p>
    <w:bookmarkEnd w:id="28"/>
    <w:bookmarkStart w:id="29" w:name="implementation-of-adaptive-control"/>
    <w:p>
      <w:pPr>
        <w:pStyle w:val="Heading3"/>
      </w:pPr>
      <w:r>
        <w:t xml:space="preserve">4.2 Implementation of Adaptive Control</w:t>
      </w:r>
    </w:p>
    <w:p>
      <w:pPr>
        <w:pStyle w:val="FirstParagraph"/>
      </w:pPr>
      <w:r>
        <w:t xml:space="preserve">By deploying adaptive AI algorithms controlled through a central systems hub, the engineer facilitated real-time adjustments to traffic signals based on live camera feeds and vehicle data. This required rigorous testing in simulation environments to ensure that changes did not cause unexpected cascading failures in adjacent districts. The result was a 15% reduction in average commute times during peak hours, demonstrating the tangible impact of rigorous systems thinking.</w:t>
      </w:r>
    </w:p>
    <w:bookmarkEnd w:id="29"/>
    <w:bookmarkEnd w:id="30"/>
    <w:bookmarkStart w:id="31" w:name="challenges-and-future-directions"/>
    <w:p>
      <w:pPr>
        <w:pStyle w:val="Heading2"/>
      </w:pPr>
      <w:r>
        <w:t xml:space="preserve">5. Challenges and Future Directions</w:t>
      </w:r>
    </w:p>
    <w:p>
      <w:pPr>
        <w:pStyle w:val="FirstParagraph"/>
      </w:pPr>
      <w:r>
        <w:t xml:space="preserve">Despite successes, Systems Engineers in South Korea Seoul face significant hurdles. Cybersecurity remains a paramount concern; as infrastructure becomes more connected, the attack surface expands. Engineers must embed security by design into every layer of the system architecture.</w:t>
      </w:r>
    </w:p>
    <w:p>
      <w:pPr>
        <w:pStyle w:val="BodyText"/>
      </w:pPr>
      <w:r>
        <w:t xml:space="preserve">Furthermore, sustainability is becoming a central focus. The energy consumption of data centers and IoT devices cannot be ignored. Future systems engineering efforts must prioritize energy-efficient hardware and algorithms that reduce computational overhead. In South Korea Seoul, where green policies are strictly enforced, Systems Engineers will play a pivotal role in aligning technological progress with environmental goals.</w:t>
      </w:r>
    </w:p>
    <w:bookmarkEnd w:id="31"/>
    <w:bookmarkStart w:id="32" w:name="conclusion"/>
    <w:p>
      <w:pPr>
        <w:pStyle w:val="Heading2"/>
      </w:pPr>
      <w:r>
        <w:t xml:space="preserve">6. Conclusion</w:t>
      </w:r>
    </w:p>
    <w:p>
      <w:pPr>
        <w:pStyle w:val="FirstParagraph"/>
      </w:pPr>
      <w:r>
        <w:t xml:space="preserve">The evolution of South Korea Seoul into a world-class smart city is contingent upon the expertise of skilled Systems Engineers. These professionals provide the critical link between abstract digital capabilities and tangible urban benefits. By adopting holistic, model-based approaches and prioritizing interoperability and security, Systems Engineers can ensure that infrastructure remains resilient, efficient, and responsive to citizen needs.</w:t>
      </w:r>
    </w:p>
    <w:p>
      <w:pPr>
        <w:pStyle w:val="BodyText"/>
      </w:pPr>
      <w:r>
        <w:t xml:space="preserve">As we look to the future, the definition of a Systems Engineer in this region will continue to expand. It will require not only technical proficiency but also an understanding of sociology, environmental science, and policy-making. The synergy between human ingenuity and technological advancement defines the path forward for South Korea Seoul, with the Systems Engineer serving as its chief conductor.</w:t>
      </w:r>
    </w:p>
    <w:bookmarkEnd w:id="32"/>
    <w:bookmarkStart w:id="33" w:name="references"/>
    <w:p>
      <w:pPr>
        <w:pStyle w:val="Heading2"/>
      </w:pPr>
      <w:r>
        <w:t xml:space="preserve">References</w:t>
      </w:r>
    </w:p>
    <w:p>
      <w:pPr>
        <w:numPr>
          <w:ilvl w:val="0"/>
          <w:numId w:val="1001"/>
        </w:numPr>
        <w:pStyle w:val="Compact"/>
      </w:pPr>
      <w:r>
        <w:t xml:space="preserve">Kim, J., &amp; Lee, S. (2021). *Urban Data Integration in Megacities: The Seoul Model*. Journal of Smart Urban Planning.</w:t>
      </w:r>
    </w:p>
    <w:p>
      <w:pPr>
        <w:numPr>
          <w:ilvl w:val="0"/>
          <w:numId w:val="1001"/>
        </w:numPr>
        <w:pStyle w:val="Compact"/>
      </w:pPr>
      <w:r>
        <w:t xml:space="preserve">National Information Society Agency. (2022). *Strategic Plan for Super Smart City Development in South Korea Seoul*. NIA Publications.</w:t>
      </w:r>
    </w:p>
    <w:p>
      <w:pPr>
        <w:numPr>
          <w:ilvl w:val="0"/>
          <w:numId w:val="1001"/>
        </w:numPr>
        <w:pStyle w:val="Compact"/>
      </w:pPr>
      <w:r>
        <w:t xml:space="preserve">Institute of Electrical and Electronics Engineers. (2019). *Standards for Systems Engineering Management*. IEEE Std 15288.</w:t>
      </w:r>
    </w:p>
    <w:p>
      <w:pPr>
        <w:numPr>
          <w:ilvl w:val="0"/>
          <w:numId w:val="1001"/>
        </w:numPr>
        <w:pStyle w:val="Compact"/>
      </w:pPr>
      <w:r>
        <w:t xml:space="preserve">Park, H. (2023). *Cybersecurity Frameworks for IoT-Enabled Infrastructure*. Seoul Tech Review.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Systems Engineering Frameworks for Smart Infrastructure in South Korea Seoul</dc:title>
  <dc:creator/>
  <dc:language>en</dc:language>
  <cp:keywords/>
  <dcterms:created xsi:type="dcterms:W3CDTF">2026-07-29T16:06:28Z</dcterms:created>
  <dcterms:modified xsi:type="dcterms:W3CDTF">2026-07-29T16:06:28Z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