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Complex</w:t>
      </w:r>
      <w:r>
        <w:t xml:space="preserve"> </w:t>
      </w:r>
      <w:r>
        <w:t xml:space="preserve">Urban</w:t>
      </w:r>
      <w:r>
        <w:t xml:space="preserve"> </w:t>
      </w:r>
      <w:r>
        <w:t xml:space="preserve">Ecosystems:</w:t>
      </w:r>
      <w:r>
        <w:t xml:space="preserve"> </w:t>
      </w:r>
      <w:r>
        <w:t xml:space="preserve">A</w:t>
      </w:r>
      <w:r>
        <w:t xml:space="preserve"> </w:t>
      </w:r>
      <w:r>
        <w:t xml:space="preserve">Case</w:t>
      </w:r>
      <w:r>
        <w:t xml:space="preserve"> </w:t>
      </w:r>
      <w:r>
        <w:t xml:space="preserve">Study</w:t>
      </w:r>
      <w:r>
        <w:t xml:space="preserve"> </w:t>
      </w:r>
      <w:r>
        <w:t xml:space="preserve">Context</w:t>
      </w:r>
      <w:r>
        <w:t xml:space="preserve"> </w:t>
      </w:r>
      <w:r>
        <w:t xml:space="preserve">for</w:t>
      </w:r>
      <w:r>
        <w:t xml:space="preserve"> </w:t>
      </w:r>
      <w:r>
        <w:t xml:space="preserve">United</w:t>
      </w:r>
      <w:r>
        <w:t xml:space="preserve"> </w:t>
      </w:r>
      <w:r>
        <w:t xml:space="preserve">States</w:t>
      </w:r>
      <w:r>
        <w:t xml:space="preserve"> </w:t>
      </w:r>
      <w:r>
        <w:t xml:space="preserve">Miami</w:t>
      </w:r>
    </w:p>
    <w:bookmarkStart w:id="30" w:name="Xef682ead886d30f4fffaf0845f1c6d614791891"/>
    <w:p>
      <w:pPr>
        <w:pStyle w:val="Heading1"/>
      </w:pPr>
      <w:r>
        <w:t xml:space="preserve">The Evolving Role of the Systems Engineer in Complex Urban Ecosystems</w:t>
      </w:r>
      <w:r>
        <w:br/>
      </w:r>
      <w:r>
        <w:t xml:space="preserve">A Strategic Framework for United States Miami Infrastructure Development</w:t>
      </w:r>
    </w:p>
    <w:p>
      <w:pPr>
        <w:pStyle w:val="FirstParagraph"/>
      </w:pPr>
      <w:r>
        <w:rPr>
          <w:bCs/>
          <w:b/>
        </w:rPr>
        <w:t xml:space="preserve">Author:</w:t>
      </w:r>
      <w:r>
        <w:t xml:space="preserve"> </w:t>
      </w:r>
      <w:r>
        <w:t xml:space="preserve">J. Doe, Senior Fellow in Urban Systems Integration</w:t>
      </w:r>
      <w:r>
        <w:br/>
      </w:r>
      <w:r>
        <w:rPr>
          <w:bCs/>
          <w:b/>
        </w:rPr>
        <w:t xml:space="preserve">Affiliation:</w:t>
      </w:r>
      <w:r>
        <w:t xml:space="preserve"> </w:t>
      </w:r>
      <w:r>
        <w:t xml:space="preserve">Global Institute for Engineering Excellence</w:t>
      </w:r>
      <w:r>
        <w:br/>
      </w:r>
      <w:r>
        <w:rPr>
          <w:iCs/>
          <w:i/>
        </w:rPr>
        <w:t xml:space="preserve">Paper presented at the International Conference on Sustainable Infrastructure Development</w:t>
      </w:r>
    </w:p>
    <w:bookmarkStart w:id="20" w:name="abstract"/>
    <w:p>
      <w:pPr>
        <w:pStyle w:val="Heading2"/>
      </w:pPr>
      <w:r>
        <w:t xml:space="preserve">Abstract</w:t>
      </w:r>
    </w:p>
    <w:p>
      <w:pPr>
        <w:pStyle w:val="FirstParagraph"/>
      </w:pPr>
      <w:r>
        <w:t xml:space="preserve">This conference paper examines the critical function of the Systems Engineer within the rapidly expanding urban landscape of United States Miami. As cities in South Florida face unprecedented challenges related to climate resilience, population growth, and technological integration, the role of the Systems Engineer has transcended traditional disciplinary boundaries. This document analyzes how systems engineering principles are being applied to solve multi-layered infrastructure problems specific to this unique geographical and regulatory context. We propose a holistic framework that integrates cyber-physical systems with urban planning methodologies to enhance sustainability and operational efficiency.</w:t>
      </w:r>
    </w:p>
    <w:bookmarkEnd w:id="20"/>
    <w:bookmarkStart w:id="21" w:name="introduction"/>
    <w:p>
      <w:pPr>
        <w:pStyle w:val="Heading2"/>
      </w:pPr>
      <w:r>
        <w:t xml:space="preserve">1. Introduction</w:t>
      </w:r>
    </w:p>
    <w:p>
      <w:pPr>
        <w:pStyle w:val="FirstParagraph"/>
      </w:pPr>
      <w:r>
        <w:t xml:space="preserve">The urbanization of the twenty-first century presents challenges of a magnitude never before seen in human history. Nowhere is this more evident than in the dynamic metropolis of United States Miami. Characterized by its coastal vulnerability, diverse cultural fabric, and status as a global gateway for trade between the Americas and Europe, Miami represents a complex living laboratory for engineering innovation. Within this context, the Systems Engineer emerges not merely as a technical specialist but as an essential architect of societal resilience.</w:t>
      </w:r>
    </w:p>
    <w:p>
      <w:pPr>
        <w:pStyle w:val="BodyText"/>
      </w:pPr>
      <w:r>
        <w:t xml:space="preserve">A Systems Engineer is tasked with managing the complexity inherent in large-scale projects by applying both analytical and management techniques to bring about success from conception to termination. In the specific case of United States Miami, this role involves navigating a labyrinthine regulatory environment while addressing physical threats such as sea-level rise and saltwater intrusion. This paper argues that the adoption of rigorous systems engineering methodologies is not optional but imperative for the survival and prosperity of urban centers in this region.</w:t>
      </w:r>
    </w:p>
    <w:bookmarkEnd w:id="21"/>
    <w:bookmarkStart w:id="22" w:name="X8626f241f6a0ad45e781579a48c67b5a803ab4e"/>
    <w:p>
      <w:pPr>
        <w:pStyle w:val="Heading2"/>
      </w:pPr>
      <w:r>
        <w:t xml:space="preserve">2. The Unique Challenge Profile of United States Miami</w:t>
      </w:r>
    </w:p>
    <w:p>
      <w:pPr>
        <w:pStyle w:val="FirstParagraph"/>
      </w:pPr>
      <w:r>
        <w:t xml:space="preserve">To understand the necessity of specialized Systems Engineering approaches, one must first delineate the unique variables present in United States Miami. Unlike inland cities, Miami operates on a delicate hydrological balance. The city’s bedrock is porous limestone, meaning that infrastructure failures do not just cause localized damage but can alter regional groundwater tables and salinity levels.</w:t>
      </w:r>
    </w:p>
    <w:p>
      <w:pPr>
        <w:pStyle w:val="BodyText"/>
      </w:pPr>
      <w:r>
        <w:t xml:space="preserve">Furthermore, United States Miami serves as a critical node in the global supply chain. Port operations, airport logistics, and digital financial trading systems are all interconnected. A failure in one subsystem—be it power grid stability or data network latency—cascades rapidly into other sectors. Traditional engineering silos fail to capture these interdependencies. Therefore, the Systems Engineer must adopt a "system-of-systems" perspective, viewing transportation, energy, water management, and telecommunications as a single, cohesive entity rather than disparate projects.</w:t>
      </w:r>
    </w:p>
    <w:bookmarkEnd w:id="22"/>
    <w:bookmarkStart w:id="25" w:name="methodologies-for-integrated-resilience"/>
    <w:p>
      <w:pPr>
        <w:pStyle w:val="Heading2"/>
      </w:pPr>
      <w:r>
        <w:t xml:space="preserve">3. Methodologies for Integrated Resilience</w:t>
      </w:r>
    </w:p>
    <w:p>
      <w:pPr>
        <w:pStyle w:val="FirstParagraph"/>
      </w:pPr>
      <w:r>
        <w:t xml:space="preserve">The core mandate of the Systems Engineer in this context is to implement methodologies that ensure resilience against stochastic events. This involves several key strategies:</w:t>
      </w:r>
    </w:p>
    <w:bookmarkStart w:id="23" w:name="model-based-systems-engineering-mbse"/>
    <w:p>
      <w:pPr>
        <w:pStyle w:val="Heading3"/>
      </w:pPr>
      <w:r>
        <w:t xml:space="preserve">3.1 Model-Based Systems Engineering (MBSE)</w:t>
      </w:r>
    </w:p>
    <w:p>
      <w:pPr>
        <w:pStyle w:val="FirstParagraph"/>
      </w:pPr>
      <w:r>
        <w:t xml:space="preserve">In United States Miami, physical constraints are severe. MBSE allows engineers to create digital twins of infrastructure before physical construction begins. By simulating hurricane scenarios, flood levels, and traffic patterns within a virtual environment, the Systems Engineer can identify failure points early in the design phase. This proactive approach reduces costs and enhances safety significantly compared to traditional trial-and-error methods.</w:t>
      </w:r>
    </w:p>
    <w:bookmarkEnd w:id="23"/>
    <w:bookmarkStart w:id="24" w:name="Xe7b776ec841c6966434fcfe83e538aa1b87a401"/>
    <w:p>
      <w:pPr>
        <w:pStyle w:val="Heading3"/>
      </w:pPr>
      <w:r>
        <w:t xml:space="preserve">3.2 Interdisciplinary Collaboration Frameworks</w:t>
      </w:r>
    </w:p>
    <w:p>
      <w:pPr>
        <w:pStyle w:val="FirstParagraph"/>
      </w:pPr>
      <w:r>
        <w:t xml:space="preserve">A Systems Engineer acts as the lingua franca between civil engineers, data scientists, policy makers, and community stakeholders. In Miami, where historical redlining and socioeconomic disparities intersect with environmental risk zones, technical solutions must also be socially equitable. The Systems Engineer facilitates workshops that translate complex technical constraints into understandable risks for policymakers while incorporating community feedback into engineering requirements.</w:t>
      </w:r>
    </w:p>
    <w:bookmarkEnd w:id="24"/>
    <w:bookmarkEnd w:id="25"/>
    <w:bookmarkStart w:id="26" w:name="Xb71ff423ff097558d98d29f3389600c890d8069"/>
    <w:p>
      <w:pPr>
        <w:pStyle w:val="Heading2"/>
      </w:pPr>
      <w:r>
        <w:t xml:space="preserve">4. Case Study: The Smart Grid Integration Initiative</w:t>
      </w:r>
    </w:p>
    <w:p>
      <w:pPr>
        <w:pStyle w:val="FirstParagraph"/>
      </w:pPr>
      <w:r>
        <w:t xml:space="preserve">To illustrate the practical application of these concepts, we examine a hypothetical but realistic scenario involving the modernization of the electrical grid in United States Miami. The goal is to integrate renewable energy sources while maintaining reliability during extreme weather events.</w:t>
      </w:r>
    </w:p>
    <w:p>
      <w:pPr>
        <w:pStyle w:val="BodyText"/>
      </w:pPr>
      <w:r>
        <w:rPr>
          <w:bCs/>
          <w:b/>
        </w:rPr>
        <w:t xml:space="preserve">Requirement Analysis:</w:t>
      </w:r>
      <w:r>
        <w:t xml:space="preserve"> </w:t>
      </w:r>
      <w:r>
        <w:t xml:space="preserve">The Systems Engineer begins by defining non-negotiable requirements: 99.99% uptime, seamless integration of solar microgrids, and rapid restoration capabilities post-hurricane. These requirements drive the technical specifications for hardware and software components.</w:t>
      </w:r>
    </w:p>
    <w:p>
      <w:pPr>
        <w:pStyle w:val="BodyText"/>
      </w:pPr>
      <w:r>
        <w:rPr>
          <w:bCs/>
          <w:b/>
        </w:rPr>
        <w:t xml:space="preserve">Solution Architecture:</w:t>
      </w:r>
      <w:r>
        <w:t xml:space="preserve"> </w:t>
      </w:r>
      <w:r>
        <w:t xml:space="preserve">Using systems thinking, the engineer designs a decentralized grid architecture. Instead of relying solely on massive central power plants vulnerable to storm surges, the system distributes generation capacity across neighborhoods using battery storage and smart inverters. The Systems Engineer ensures that communication protocols between these devices are standardized and secure against cyber threats.</w:t>
      </w:r>
    </w:p>
    <w:p>
      <w:pPr>
        <w:pStyle w:val="BodyText"/>
      </w:pPr>
      <w:r>
        <w:rPr>
          <w:bCs/>
          <w:b/>
        </w:rPr>
        <w:t xml:space="preserve">Validation and Verification:</w:t>
      </w:r>
      <w:r>
        <w:t xml:space="preserve"> </w:t>
      </w:r>
      <w:r>
        <w:t xml:space="preserve">In United States Miami, validation includes not just technical testing but also regulatory compliance with local building codes and environmental protection standards. The Systems Engineer oversees rigorous testing phases to ensure that the integrated system meets all defined performance metrics under stress conditions.</w:t>
      </w:r>
    </w:p>
    <w:bookmarkEnd w:id="26"/>
    <w:bookmarkStart w:id="27" w:name="challenges-and-future-directions"/>
    <w:p>
      <w:pPr>
        <w:pStyle w:val="Heading2"/>
      </w:pPr>
      <w:r>
        <w:t xml:space="preserve">5. Challenges and Future Directions</w:t>
      </w:r>
    </w:p>
    <w:p>
      <w:pPr>
        <w:pStyle w:val="FirstParagraph"/>
      </w:pPr>
      <w:r>
        <w:t xml:space="preserve">Despite the clear benefits, the adoption of Systems Engineering practices in United States Miami faces hurdles. These include fragmented governance structures, legacy systems that are difficult to integrate, and a shortage of professionals trained in both engineering principles and urban policy.</w:t>
      </w:r>
    </w:p>
    <w:p>
      <w:pPr>
        <w:pStyle w:val="BodyText"/>
      </w:pPr>
      <w:r>
        <w:t xml:space="preserve">To address these challenges, educational institutions and professional bodies must collaborate to develop specialized curricula for the Systems Engineer. Future research should focus on AI-driven predictive maintenance tools that can anticipate infrastructure failures before they occur. Additionally, there is a need for standardized data exchange protocols across municipal departments in United States Miami to break down information silos.</w:t>
      </w:r>
    </w:p>
    <w:bookmarkEnd w:id="27"/>
    <w:bookmarkStart w:id="28" w:name="conclusion"/>
    <w:p>
      <w:pPr>
        <w:pStyle w:val="Heading2"/>
      </w:pPr>
      <w:r>
        <w:t xml:space="preserve">6. Conclusion</w:t>
      </w:r>
    </w:p>
    <w:p>
      <w:pPr>
        <w:pStyle w:val="FirstParagraph"/>
      </w:pPr>
      <w:r>
        <w:t xml:space="preserve">In conclusion, the role of the Systems Engineer in United States Miami is pivotal to achieving sustainable urban development. By integrating diverse technical disciplines and addressing complex socio-environmental challenges, Systems Engineers provide the framework necessary for cities to thrive amidst uncertainty. The examples discussed demonstrate that a holistic, systems-based approach is superior to fragmented engineering practices.</w:t>
      </w:r>
    </w:p>
    <w:p>
      <w:pPr>
        <w:pStyle w:val="BodyText"/>
      </w:pPr>
      <w:r>
        <w:t xml:space="preserve">As United States Miami continues to grow and face evolving environmental threats, the mandate for robust Systems Engineering frameworks will only intensify. It is imperative that stakeholders—including government agencies, private enterprises, and academic institutions—recognize the strategic value of this profession. Investing in Systems Engineering capabilities is not just an engineering decision; it is a civic imperative for the resilience of United States Miami and similar coastal urban centers globally.</w:t>
      </w:r>
    </w:p>
    <w:bookmarkEnd w:id="28"/>
    <w:bookmarkStart w:id="29" w:name="references"/>
    <w:p>
      <w:pPr>
        <w:pStyle w:val="Heading2"/>
      </w:pPr>
      <w:r>
        <w:t xml:space="preserve">7. References</w:t>
      </w:r>
    </w:p>
    <w:p>
      <w:pPr>
        <w:pStyle w:val="FirstParagraph"/>
      </w:pPr>
      <w:r>
        <w:t xml:space="preserve">[1] National Academies Press. (2020). *Systems Engineering for Resilient Infrastructure*. Washington, DC: The National Academies Press.</w:t>
      </w:r>
    </w:p>
    <w:p>
      <w:pPr>
        <w:pStyle w:val="BodyText"/>
      </w:pPr>
      <w:r>
        <w:t xml:space="preserve">[2] City of Miami Office of Sustainability. (2023). *Climate Action Strategy 2050*. Miami-Dade County.</w:t>
      </w:r>
    </w:p>
    <w:p>
      <w:pPr>
        <w:pStyle w:val="BodyText"/>
      </w:pPr>
      <w:r>
        <w:t xml:space="preserve">[3] INCOSE. (2019). *Systems Engineering Vision 2035: An Evolving Approach to Systems Engineering*. San Diego, CA: International Council on Systems Engineering.</w:t>
      </w:r>
    </w:p>
    <w:p>
      <w:pPr>
        <w:pStyle w:val="BodyText"/>
      </w:pPr>
      <w:r>
        <w:t xml:space="preserve">[4] Rosenman, M., et al. (2021). "Smart Cities and the Role of Integrated Data Systems." *Journal of Urban Technology*, 28(3),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Systems Engineer in Complex Urban Ecosystems: A Case Study Context for United States Miami</dc:title>
  <dc:creator/>
  <dc:language>en</dc:language>
  <cp:keywords/>
  <dcterms:created xsi:type="dcterms:W3CDTF">2026-07-29T15:02:53Z</dcterms:created>
  <dcterms:modified xsi:type="dcterms:W3CDTF">2026-07-29T15:02:53Z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