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Reconstruction</w:t>
      </w:r>
      <w:r>
        <w:t xml:space="preserve"> </w:t>
      </w:r>
      <w:r>
        <w:t xml:space="preserve">of</w:t>
      </w:r>
      <w:r>
        <w:t xml:space="preserve"> </w:t>
      </w:r>
      <w:r>
        <w:t xml:space="preserve">Venezuela</w:t>
      </w:r>
      <w:r>
        <w:t xml:space="preserve"> </w:t>
      </w:r>
      <w:r>
        <w:t xml:space="preserve">Caracas</w:t>
      </w:r>
    </w:p>
    <w:bookmarkStart w:id="29" w:name="Xd3540d928cea599150597ead96ea4be2aa3d089"/>
    <w:p>
      <w:pPr>
        <w:pStyle w:val="Heading1"/>
      </w:pPr>
      <w:r>
        <w:t xml:space="preserve">Bridging the Gap: The Critical Role of Systems Engineers in the Modernization and Stabilization of Venezuela Caracas</w:t>
      </w:r>
    </w:p>
    <w:p>
      <w:pPr>
        <w:pStyle w:val="FirstParagraph"/>
      </w:pPr>
      <w:r>
        <w:t xml:space="preserve">Presented at the International Symposium on Latin American Technological Development</w:t>
      </w:r>
      <w:r>
        <w:br/>
      </w:r>
      <w:r>
        <w:br/>
      </w:r>
      <w:r>
        <w:rPr>
          <w:bCs/>
          <w:b/>
        </w:rPr>
        <w:t xml:space="preserve">Abstract:</w:t>
      </w:r>
      <w:r>
        <w:br/>
      </w:r>
      <w:r>
        <w:t xml:space="preserve">The following document examines the pivotal role of Systems Engineering within the complex socio-economic context of Venezuela Caracas. As this capital city faces unique infrastructure challenges, digital transformation opportunities, and a need for robust technological frameworks, Systems Engineers emerge as essential catalysts for recovery and progress. This paper argues that specialized systems engineering methodologies are required to navigate the specific constraints of the Venezuelan market while leveraging global best practices.</w:t>
      </w:r>
    </w:p>
    <w:bookmarkStart w:id="20" w:name="introduction"/>
    <w:p>
      <w:pPr>
        <w:pStyle w:val="Heading2"/>
      </w:pPr>
      <w:r>
        <w:t xml:space="preserve">1. Introduction</w:t>
      </w:r>
    </w:p>
    <w:p>
      <w:pPr>
        <w:pStyle w:val="FirstParagraph"/>
      </w:pPr>
      <w:r>
        <w:t xml:space="preserve">In recent decades, Venezuela has undergone profound economic and social transformations, significantly impacting its technological infrastructure. At the heart of this transformation lies Venezuela Caracas, a metropolis that serves as both the political capital and the primary economic engine of the nation. However, amidst challenges regarding power stability internet connectivity and legacy hardware limitations, there exists a critical need for sophisticated problem-solving strategies. This is where Systems Engineering becomes indispensable.</w:t>
      </w:r>
    </w:p>
    <w:p>
      <w:pPr>
        <w:pStyle w:val="BodyText"/>
      </w:pPr>
      <w:r>
        <w:t xml:space="preserve">Systems Engineering (SE) is not merely about coding or hardware maintenance; it is a holistic approach to designing and managing complex systems over their life cycles. In the context of Venezuela Caracas, the application of SE principles offers a pathway to resilience. It allows stakeholders—whether government bodies, private enterprises, or non-governmental organizations—to design solutions that are robust against variability and optimized for resource efficiency. This conference paper aims to delineate how Systems Engineers can drive sustainable technological development in one of Latin America’s most challenging yet promising urban environments.</w:t>
      </w:r>
    </w:p>
    <w:bookmarkEnd w:id="20"/>
    <w:bookmarkStart w:id="21" w:name="the-context-of-venezuela-caracas"/>
    <w:p>
      <w:pPr>
        <w:pStyle w:val="Heading2"/>
      </w:pPr>
      <w:r>
        <w:t xml:space="preserve">2. The Context of Venezuela Caracas</w:t>
      </w:r>
    </w:p>
    <w:p>
      <w:pPr>
        <w:pStyle w:val="FirstParagraph"/>
      </w:pPr>
      <w:r>
        <w:t xml:space="preserve">To understand the necessity of Systems Engineering in this region, one must first analyze the specific environment of Venezuela Caracas. As a high-density urban center with over two million residents within its municipality proper, and millions more in its metropolitan area, the demand for efficient systems is immense. The city operates under constraints that are rarely found in developed markets:</w:t>
      </w:r>
    </w:p>
    <w:p>
      <w:pPr>
        <w:numPr>
          <w:ilvl w:val="0"/>
          <w:numId w:val="1001"/>
        </w:numPr>
        <w:pStyle w:val="Compact"/>
      </w:pPr>
      <w:r>
        <w:rPr>
          <w:bCs/>
          <w:b/>
        </w:rPr>
        <w:t xml:space="preserve">Infrastructure Volatility:</w:t>
      </w:r>
      <w:r>
        <w:t xml:space="preserve"> </w:t>
      </w:r>
      <w:r>
        <w:t xml:space="preserve">Intermittent power supply and fluctuating telecommunications networks require systems designed with high fault tolerance and offline capabilities.</w:t>
      </w:r>
    </w:p>
    <w:p>
      <w:pPr>
        <w:numPr>
          <w:ilvl w:val="0"/>
          <w:numId w:val="1001"/>
        </w:numPr>
        <w:pStyle w:val="Compact"/>
      </w:pPr>
      <w:r>
        <w:rPr>
          <w:bCs/>
          <w:b/>
        </w:rPr>
        <w:t xml:space="preserve">Economic Constraints:</w:t>
      </w:r>
    </w:p>
    <w:p>
      <w:pPr>
        <w:numPr>
          <w:ilvl w:val="0"/>
          <w:numId w:val="1001"/>
        </w:numPr>
        <w:pStyle w:val="Compact"/>
      </w:pPr>
      <w:r>
        <w:rPr>
          <w:bCs/>
          <w:b/>
        </w:rPr>
        <w:t xml:space="preserve">Legacy Systems:</w:t>
      </w:r>
      <w:r>
        <w:t xml:space="preserve"> </w:t>
      </w:r>
      <w:r>
        <w:t xml:space="preserve">Many critical sectors rely on outdated mainframes or proprietary legacy systems that lack support documentation, requiring careful integration strategies.</w:t>
      </w:r>
    </w:p>
    <w:p>
      <w:pPr>
        <w:pStyle w:val="FirstParagraph"/>
      </w:pPr>
      <w:r>
        <w:t xml:space="preserve">In this scenario, the role of a Systems Engineer in Venezuela Caracas shifts from pure innovation to adaptation and resilience engineering. They must act as architects who understand that a system is not defined solely by its code, but by its ability to function within the physical and economic realities of the city.</w:t>
      </w:r>
    </w:p>
    <w:bookmarkEnd w:id="21"/>
    <w:bookmarkStart w:id="24" w:name="Xdb239082d99d23f9686b80893e5eee909683320"/>
    <w:p>
      <w:pPr>
        <w:pStyle w:val="Heading2"/>
      </w:pPr>
      <w:r>
        <w:t xml:space="preserve">3. Methodologies for Resilient System Design</w:t>
      </w:r>
    </w:p>
    <w:p>
      <w:pPr>
        <w:pStyle w:val="FirstParagraph"/>
      </w:pPr>
      <w:r>
        <w:t xml:space="preserve">The application of Systems Engineering frameworks, such as INCOSE (International Council on Systems Engineering) standards, provides a structured approach to addressing these local challenges. For systems engineers working in Venezuela Caracas, several key methodologies are particularly relevant:</w:t>
      </w:r>
    </w:p>
    <w:bookmarkStart w:id="22" w:name="model-based-systems-engineering-mbse"/>
    <w:p>
      <w:pPr>
        <w:pStyle w:val="Heading3"/>
      </w:pPr>
      <w:r>
        <w:t xml:space="preserve">3.1 Model-Based Systems Engineering (MBSE)</w:t>
      </w:r>
    </w:p>
    <w:p>
      <w:pPr>
        <w:pStyle w:val="FirstParagraph"/>
      </w:pPr>
      <w:r>
        <w:t xml:space="preserve">In environments where physical prototyping is cost-prohibitive due to import tariffs and supply chain delays, Model-Based Systems Engineering becomes crucial. By creating digital twins of proposed solutions, engineers can simulate performance under various stress conditions—such as low-bandwidth scenarios or power outages—before any physical implementation occurs. This reduces risk and waste.</w:t>
      </w:r>
    </w:p>
    <w:bookmarkEnd w:id="22"/>
    <w:bookmarkStart w:id="23" w:name="X159460377b0b82ce12577cf6a4aae75f8f32748"/>
    <w:p>
      <w:pPr>
        <w:pStyle w:val="Heading3"/>
      </w:pPr>
      <w:r>
        <w:t xml:space="preserve">3.2 Agile Integration in Resource-Constrained Environments</w:t>
      </w:r>
    </w:p>
    <w:p>
      <w:pPr>
        <w:pStyle w:val="FirstParagraph"/>
      </w:pPr>
      <w:r>
        <w:t xml:space="preserve">Traditional waterfall models may be too rigid for the rapidly changing situation in Venezuela Caracas. However, pure Agile methodologies often assume stable environments. A hybrid approach is recommended: using iterative development cycles to quickly adapt to local feedback loops while maintaining strict systems engineering rigor regarding interface definitions and security protocols.</w:t>
      </w:r>
    </w:p>
    <w:bookmarkEnd w:id="23"/>
    <w:bookmarkEnd w:id="24"/>
    <w:bookmarkStart w:id="25" w:name="sector-specific-applications"/>
    <w:p>
      <w:pPr>
        <w:pStyle w:val="Heading2"/>
      </w:pPr>
      <w:r>
        <w:t xml:space="preserve">4. Sector-Specific Applications</w:t>
      </w:r>
    </w:p>
    <w:p>
      <w:pPr>
        <w:pStyle w:val="FirstParagraph"/>
      </w:pPr>
      <w:r>
        <w:t xml:space="preserve">The impact of Systems Engineering in Venezuela Caracas is visible across multiple sectors:</w:t>
      </w:r>
    </w:p>
    <w:p>
      <w:pPr>
        <w:numPr>
          <w:ilvl w:val="0"/>
          <w:numId w:val="1002"/>
        </w:numPr>
        <w:pStyle w:val="Compact"/>
      </w:pPr>
      <w:r>
        <w:rPr>
          <w:bCs/>
          <w:b/>
        </w:rPr>
        <w:t xml:space="preserve">Government and Public Services:</w:t>
      </w:r>
      <w:r>
        <w:br/>
      </w:r>
      <w:r>
        <w:t xml:space="preserve">Data integration platforms are essential for improving public administration. Systems engineers design architectures that allow disparate government databases to communicate securely, facilitating better resource allocation and citizen services despite infrastructure limitations.</w:t>
      </w:r>
    </w:p>
    <w:p>
      <w:pPr>
        <w:numPr>
          <w:ilvl w:val="0"/>
          <w:numId w:val="1002"/>
        </w:numPr>
        <w:pStyle w:val="Compact"/>
      </w:pPr>
      <w:r>
        <w:rPr>
          <w:bCs/>
          <w:b/>
        </w:rPr>
        <w:t xml:space="preserve">Educational Technology:</w:t>
      </w:r>
      <w:r>
        <w:br/>
      </w:r>
      <w:r>
        <w:t xml:space="preserve">To bridge the digital divide in Venezuela Caracas, SE professionals develop low-bandwidth educational platforms. These systems prioritize asynchronous data synchronization and offline accessibility, ensuring that students can continue learning even during internet blackouts or network congestion peaks.</w:t>
      </w:r>
    </w:p>
    <w:p>
      <w:pPr>
        <w:numPr>
          <w:ilvl w:val="0"/>
          <w:numId w:val="1002"/>
        </w:numPr>
        <w:pStyle w:val="Compact"/>
      </w:pPr>
      <w:r>
        <w:rPr>
          <w:bCs/>
          <w:b/>
        </w:rPr>
        <w:t xml:space="preserve">Healthcare Logistics:</w:t>
      </w:r>
      <w:r>
        <w:br/>
      </w:r>
      <w:r>
        <w:t xml:space="preserve">In a healthcare system under strain, Systems Engineers implement tracking and logistics frameworks for medical supplies. By optimizing supply chain algorithms locally, they ensure that critical medications reach hospitals in Caracas efficiently, reducing waste from spoilage due to storage failures.</w:t>
      </w:r>
    </w:p>
    <w:bookmarkEnd w:id="25"/>
    <w:bookmarkStart w:id="26" w:name="Xf3463e78620f3b1da18c0d83e34cad6835ad092"/>
    <w:p>
      <w:pPr>
        <w:pStyle w:val="Heading2"/>
      </w:pPr>
      <w:r>
        <w:t xml:space="preserve">5. The Human Element: Capacity Building in Venezuela</w:t>
      </w:r>
    </w:p>
    <w:p>
      <w:pPr>
        <w:pStyle w:val="FirstParagraph"/>
      </w:pPr>
      <w:r>
        <w:t xml:space="preserve">A critical aspect of implementing Systems Engineering in Venezuela Caracas is the human capital. There is a pressing need for education and capacity building. Conferences and academic institutions play a vital role here. By disseminating knowledge about modern SE practices, we empower local professionals to take ownership of technological solutions.</w:t>
      </w:r>
    </w:p>
    <w:p>
      <w:pPr>
        <w:pStyle w:val="BodyText"/>
      </w:pPr>
      <w:r>
        <w:t xml:space="preserve">Fostering a community of practice among Systems Engineers in Venezuela Caracas encourages collaboration and shared learning. It creates a network where challenges specific to the region are addressed collectively rather than in isolation. This collaborative spirit is essential for overcoming the fragmentation that often hinders technological progress.</w:t>
      </w:r>
    </w:p>
    <w:bookmarkEnd w:id="26"/>
    <w:bookmarkStart w:id="27" w:name="challenges-and-ethical-considerations"/>
    <w:p>
      <w:pPr>
        <w:pStyle w:val="Heading2"/>
      </w:pPr>
      <w:r>
        <w:t xml:space="preserve">6. Challenges and Ethical Considerations</w:t>
      </w:r>
    </w:p>
    <w:p>
      <w:pPr>
        <w:pStyle w:val="FirstParagraph"/>
      </w:pPr>
      <w:r>
        <w:t xml:space="preserve">While Systems Engineering provides robust frameworks, it operates within ethical boundaries. Engineers working in Venezuela Caracas must navigate complex ethical landscapes regarding data privacy, surveillance concerns, and equitable access to technology. The systems designed must prioritize user dignity and security. Furthermore, there is an obligation to ensure that technological solutions do not exacerbate existing social inequalities.</w:t>
      </w:r>
    </w:p>
    <w:bookmarkEnd w:id="27"/>
    <w:bookmarkStart w:id="28" w:name="conclusion"/>
    <w:p>
      <w:pPr>
        <w:pStyle w:val="Heading2"/>
      </w:pPr>
      <w:r>
        <w:t xml:space="preserve">7. Conclusion</w:t>
      </w:r>
    </w:p>
    <w:p>
      <w:pPr>
        <w:pStyle w:val="FirstParagraph"/>
      </w:pPr>
      <w:r>
        <w:t xml:space="preserve">In conclusion, the trajectory of Venezuela Caracas’s development is inextricably linked to its ability to leverage advanced engineering practices. Systems Engineers are not just technical experts; they are strategic planners who bridge the gap between theoretical possibility and practical implementation in a challenging environment.</w:t>
      </w:r>
    </w:p>
    <w:p>
      <w:pPr>
        <w:pStyle w:val="BodyText"/>
      </w:pPr>
      <w:r>
        <w:t xml:space="preserve">The unique context of Venezuela Caracas demands a specialized approach to Systems Engineering—one that emphasizes resilience, adaptability, and holistic system thinking. By adopting these methodologies, stakeholders can build infrastructure that not only survives current constraints but thrives in the long term. As we look toward the future, it is imperative that the global engineering community recognizes and supports the efforts of local Systems Engineers in Venezuela Caracas. Their work is foundational to rebuilding trust in institutions, improving quality of life for citizens, and integrating Venezuela into the broader digital economy.</w:t>
      </w:r>
    </w:p>
    <w:p>
      <w:pPr>
        <w:pStyle w:val="BodyText"/>
      </w:pPr>
      <w:r>
        <w:t xml:space="preserve">We call upon researchers, policymakers, and industry leaders to collaborate more closely with technical experts on the ground. Only through such cooperation can we ensure that Systems Engineering serves its highest purpose: solving complex human problems in a sustainable and ethical manner.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Systems Engineers in the Technological Reconstruction of Venezuela Caracas</dc:title>
  <dc:creator/>
  <dc:language>en</dc:language>
  <cp:keywords/>
  <dcterms:created xsi:type="dcterms:W3CDTF">2026-07-29T17:32:30Z</dcterms:created>
  <dcterms:modified xsi:type="dcterms:W3CDTF">2026-07-29T17:32:30Z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