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Brasília:</w:t>
      </w:r>
      <w:r>
        <w:t xml:space="preserve"> </w:t>
      </w:r>
      <w:r>
        <w:t xml:space="preserve">Cultural</w:t>
      </w:r>
      <w:r>
        <w:t xml:space="preserve"> </w:t>
      </w:r>
      <w:r>
        <w:t xml:space="preserve">Heritage</w:t>
      </w:r>
      <w:r>
        <w:t xml:space="preserve"> </w:t>
      </w:r>
      <w:r>
        <w:t xml:space="preserve">and</w:t>
      </w:r>
      <w:r>
        <w:t xml:space="preserve"> </w:t>
      </w:r>
      <w:r>
        <w:t xml:space="preserve">Economic</w:t>
      </w:r>
      <w:r>
        <w:t xml:space="preserve"> </w:t>
      </w:r>
      <w:r>
        <w:t xml:space="preserve">Integration</w:t>
      </w:r>
    </w:p>
    <w:bookmarkStart w:id="29" w:name="X7445447202968f4d504a7729af91bea32664788"/>
    <w:p>
      <w:pPr>
        <w:pStyle w:val="Heading1"/>
      </w:pPr>
      <w:r>
        <w:t xml:space="preserve">The Art and Science of the Tailor in Brazil Brasília: Cultural Heritage and Economic Integration</w:t>
      </w:r>
    </w:p>
    <w:p>
      <w:pPr>
        <w:pStyle w:val="FirstParagraph"/>
      </w:pPr>
      <w:r>
        <w:t xml:space="preserve">Dr. Elena Silva</w:t>
      </w:r>
      <w:r>
        <w:br/>
      </w:r>
      <w:r>
        <w:t xml:space="preserve">Department of Urban Sociology, University of Brasília</w:t>
      </w:r>
      <w:r>
        <w:br/>
      </w:r>
      <w:r>
        <w:br/>
      </w:r>
      <w:r>
        <w:t xml:space="preserve">Submitted for the International Conference on Urban Heritage and Craftsmanship</w:t>
      </w:r>
    </w:p>
    <w:p>
      <w:pPr>
        <w:pStyle w:val="BodyText"/>
      </w:pPr>
      <w:r>
        <w:rPr>
          <w:iCs/>
          <w:i/>
          <w:bCs/>
          <w:b/>
        </w:rPr>
        <w:t xml:space="preserve">Abstract:</w:t>
      </w:r>
      <w:r>
        <w:br/>
      </w:r>
      <w:r>
        <w:t xml:space="preserve">This paper examines the evolving role of the</w:t>
      </w:r>
      <w:r>
        <w:t xml:space="preserve"> </w:t>
      </w:r>
      <w:r>
        <w:rPr>
          <w:bCs/>
          <w:b/>
        </w:rPr>
        <w:t xml:space="preserve">Tailor</w:t>
      </w:r>
      <w:r>
        <w:t xml:space="preserve"> </w:t>
      </w:r>
      <w:r>
        <w:t xml:space="preserve">within the unique socio-economic landscape of Brazil’s capital, Brasília. Often viewed strictly through a modernist lens, this study argues that traditional tailoring remains a vital component of social identity and economic resilience in the Federal District. By analyzing historical migration patterns, current market demands for bespoke clothing versus mass production, and the integration of digital commerce into traditional crafts, we explore how the profession adapts to contemporary challenges. The findings suggest that preserving the skills of a</w:t>
      </w:r>
      <w:r>
        <w:t xml:space="preserve"> </w:t>
      </w:r>
      <w:r>
        <w:rPr>
          <w:bCs/>
          <w:b/>
        </w:rPr>
        <w:t xml:space="preserve">Tailor</w:t>
      </w:r>
      <w:r>
        <w:t xml:space="preserve"> </w:t>
      </w:r>
      <w:r>
        <w:t xml:space="preserve">is essential for maintaining cultural diversity in a planned city like</w:t>
      </w:r>
      <w:r>
        <w:t xml:space="preserve"> </w:t>
      </w:r>
      <w:r>
        <w:rPr>
          <w:bCs/>
          <w:b/>
        </w:rPr>
        <w:t xml:space="preserve">Brazil Brasília</w:t>
      </w:r>
      <w:r>
        <w:t xml:space="preserve">.</w:t>
      </w:r>
    </w:p>
    <w:bookmarkStart w:id="20" w:name="introduction"/>
    <w:p>
      <w:pPr>
        <w:pStyle w:val="Heading2"/>
      </w:pPr>
      <w:r>
        <w:t xml:space="preserve">1. Introduction</w:t>
      </w:r>
    </w:p>
    <w:p>
      <w:pPr>
        <w:pStyle w:val="FirstParagraph"/>
      </w:pPr>
      <w:r>
        <w:t xml:space="preserve">The conceptualization of Brazil’s capital, widely known as Brazil Brasília, represents one of the most ambitious urban planning experiments of the 20th century. Designed by Oscar Niemeyer and Lúcio Costa in the late 1950s, the city was intended to be a symbol of modernity and progress. However, beneath this concrete facade lies a complex human tapestry woven by migrants from across Brazil. Among these professionals, few embody the intersection of tradition and adaptation as profoundly as the</w:t>
      </w:r>
      <w:r>
        <w:t xml:space="preserve"> </w:t>
      </w:r>
      <w:r>
        <w:rPr>
          <w:bCs/>
          <w:b/>
        </w:rPr>
        <w:t xml:space="preserve">Tailor</w:t>
      </w:r>
      <w:r>
        <w:t xml:space="preserve">. This conference paper seeks to analyze how the profession of tailoring has persisted and transformed in</w:t>
      </w:r>
      <w:r>
        <w:t xml:space="preserve"> </w:t>
      </w:r>
      <w:r>
        <w:rPr>
          <w:bCs/>
          <w:b/>
        </w:rPr>
        <w:t xml:space="preserve">Brazil Brasília</w:t>
      </w:r>
      <w:r>
        <w:t xml:space="preserve">, serving not merely as a service provider but as a cultural anchor for diverse communities.</w:t>
      </w:r>
    </w:p>
    <w:p>
      <w:pPr>
        <w:pStyle w:val="BodyText"/>
      </w:pPr>
      <w:r>
        <w:t xml:space="preserve">In many global cities, the decline of local tailoring shops is attributed to fast fashion and globalization. Yet, in Brazil Brasília, the demand for bespoke services remains robust among political elites, civil servants, and a growing middle class. This paper posits that the survival of this trade is linked to specific social dynamics inherent to a planned capital city where formal attire often carries significant symbolic weight in diplomatic and governmental circles.</w:t>
      </w:r>
    </w:p>
    <w:bookmarkEnd w:id="20"/>
    <w:bookmarkStart w:id="21" w:name="historical-context-the-migrant-tailor"/>
    <w:p>
      <w:pPr>
        <w:pStyle w:val="Heading2"/>
      </w:pPr>
      <w:r>
        <w:t xml:space="preserve">2. Historical Context: The Migrant Tailor</w:t>
      </w:r>
    </w:p>
    <w:p>
      <w:pPr>
        <w:pStyle w:val="FirstParagraph"/>
      </w:pPr>
      <w:r>
        <w:t xml:space="preserve">To understand the current state of tailoring in Brazil Brasília, one must look at its roots. The construction of the new capital drew thousands of workers, known as "candangos," from various regions, particularly Northeastern Brazil and Minas Gerais. These migrants brought with them their cultural practices, including textile craftsmanship. For many early residents, working as a</w:t>
      </w:r>
      <w:r>
        <w:t xml:space="preserve"> </w:t>
      </w:r>
      <w:r>
        <w:rPr>
          <w:bCs/>
          <w:b/>
        </w:rPr>
        <w:t xml:space="preserve">Tailor</w:t>
      </w:r>
      <w:r>
        <w:t xml:space="preserve"> </w:t>
      </w:r>
      <w:r>
        <w:t xml:space="preserve">was not just a trade but a means of social mobility and integration into the new urban fabric.</w:t>
      </w:r>
    </w:p>
    <w:p>
      <w:pPr>
        <w:pStyle w:val="BodyText"/>
      </w:pPr>
      <w:r>
        <w:t xml:space="preserve">The historical narrative of Brazil Brasília is deeply tied to these artisans. In the nascent stages of the city, where retail infrastructure was minimal, local tailors provided essential services for workers needing durable clothing. As the city matured and became a hub for federal administration, the clientele shifted. The modern</w:t>
      </w:r>
      <w:r>
        <w:t xml:space="preserve"> </w:t>
      </w:r>
      <w:r>
        <w:rPr>
          <w:bCs/>
          <w:b/>
        </w:rPr>
        <w:t xml:space="preserve">Tailor</w:t>
      </w:r>
      <w:r>
        <w:t xml:space="preserve"> </w:t>
      </w:r>
      <w:r>
        <w:t xml:space="preserve">in this context evolved from serving laborers to catering to a sophisticated demographic requiring high-quality suits and formal wear for official functions.</w:t>
      </w:r>
    </w:p>
    <w:bookmarkEnd w:id="21"/>
    <w:bookmarkStart w:id="24" w:name="X2055bb306ba0f009a4214b671472eb94dcacff4"/>
    <w:p>
      <w:pPr>
        <w:pStyle w:val="Heading2"/>
      </w:pPr>
      <w:r>
        <w:t xml:space="preserve">3. The Economic Landscape of Bespoke Clothing</w:t>
      </w:r>
    </w:p>
    <w:p>
      <w:pPr>
        <w:pStyle w:val="FirstParagraph"/>
      </w:pPr>
      <w:r>
        <w:t xml:space="preserve">The economic dynamics of the textile trade in Brazil Brasília differ significantly from those in commercial hubs like São Paulo or Rio de Janeiro. Due to the city’s status as a service-oriented economy driven by public administration, there is a consistent demand for professional appearance. This creates a niche market that protects local tailors from total displacement by international fast-fashion brands.</w:t>
      </w:r>
    </w:p>
    <w:bookmarkStart w:id="22" w:name="the-premium-on-fitting"/>
    <w:p>
      <w:pPr>
        <w:pStyle w:val="Heading3"/>
      </w:pPr>
      <w:r>
        <w:t xml:space="preserve">3.1 The Premium on Fitting</w:t>
      </w:r>
    </w:p>
    <w:p>
      <w:pPr>
        <w:pStyle w:val="FirstParagraph"/>
      </w:pPr>
      <w:r>
        <w:t xml:space="preserve">A critical aspect of the modern</w:t>
      </w:r>
      <w:r>
        <w:t xml:space="preserve"> </w:t>
      </w:r>
      <w:r>
        <w:rPr>
          <w:bCs/>
          <w:b/>
        </w:rPr>
        <w:t xml:space="preserve">Tailor</w:t>
      </w:r>
      <w:r>
        <w:t xml:space="preserve">'s value proposition is the emphasis on fit. In a city characterized by a formal bureaucratic culture, clothing serves as an extension of professional identity. A well-tailored suit signals respect for institutional norms and personal discipline. Consequently, clients in Brazil Brasília are often willing to pay a premium for customization that off-the-rack garments cannot provide.</w:t>
      </w:r>
    </w:p>
    <w:bookmarkEnd w:id="22"/>
    <w:bookmarkStart w:id="23" w:name="competition-with-mass-production"/>
    <w:p>
      <w:pPr>
        <w:pStyle w:val="Heading3"/>
      </w:pPr>
      <w:r>
        <w:t xml:space="preserve">3.2 Competition with Mass Production</w:t>
      </w:r>
    </w:p>
    <w:p>
      <w:pPr>
        <w:pStyle w:val="FirstParagraph"/>
      </w:pPr>
      <w:r>
        <w:t xml:space="preserve">However, the profession is not without its challenges. The influx of affordable imported clothing poses a threat to traditional tailoring workshops. To survive, many tailor shops in Brazil Brasília have had to pivot their business models. This includes offering faster turnaround times and leveraging social media to showcase craftsmanship, thereby competing on quality and exclusivity rather than price.</w:t>
      </w:r>
    </w:p>
    <w:bookmarkEnd w:id="23"/>
    <w:bookmarkEnd w:id="24"/>
    <w:bookmarkStart w:id="25" w:name="cultural-identity-and-social-cohesion"/>
    <w:p>
      <w:pPr>
        <w:pStyle w:val="Heading2"/>
      </w:pPr>
      <w:r>
        <w:t xml:space="preserve">4. Cultural Identity and Social Cohesion</w:t>
      </w:r>
    </w:p>
    <w:p>
      <w:pPr>
        <w:pStyle w:val="FirstParagraph"/>
      </w:pPr>
      <w:r>
        <w:t xml:space="preserve">Beyond economics, the role of the</w:t>
      </w:r>
      <w:r>
        <w:t xml:space="preserve"> </w:t>
      </w:r>
      <w:r>
        <w:rPr>
          <w:bCs/>
          <w:b/>
        </w:rPr>
        <w:t xml:space="preserve">Tailor</w:t>
      </w:r>
      <w:r>
        <w:t xml:space="preserve"> </w:t>
      </w:r>
      <w:r>
        <w:t xml:space="preserve">in Brazil Brasília extends into the realm of social cohesion. Tailoring shops often serve as community hubs where information is exchanged, and networks are built. In a city that can sometimes feel impersonal due to its vast scale and planned nature, these intimate spaces provide a sense of continuity and personal connection.</w:t>
      </w:r>
    </w:p>
    <w:p>
      <w:pPr>
        <w:pStyle w:val="BlockText"/>
      </w:pPr>
      <w:r>
        <w:t xml:space="preserve">"In Brazil Brasília, the tailor is more than a craftsman; he is an archivist of our formal history. Every suit made holds the memory of a specific event, a political milestone, or a personal triumph."</w:t>
      </w:r>
      <w:r>
        <w:br/>
      </w:r>
      <w:r>
        <w:t xml:space="preserve">- Interview with Master Tailor João Mendes.</w:t>
      </w:r>
    </w:p>
    <w:p>
      <w:pPr>
        <w:pStyle w:val="FirstParagraph"/>
      </w:pPr>
      <w:r>
        <w:t xml:space="preserve">This social function highlights why preserving tailoring skills is important for cultural heritage. It maintains a link to the artisanal past while adapting to present-day needs. The transmission of knowledge from master tailors to apprentices ensures that these techniques remain alive in the Federal District.</w:t>
      </w:r>
    </w:p>
    <w:bookmarkEnd w:id="25"/>
    <w:bookmarkStart w:id="26" w:name="Xa5d78604ab4f30e6d3cd793713e0f26d0fffa90"/>
    <w:p>
      <w:pPr>
        <w:pStyle w:val="Heading2"/>
      </w:pPr>
      <w:r>
        <w:t xml:space="preserve">5. Technological Integration and Future Prospects</w:t>
      </w:r>
    </w:p>
    <w:p>
      <w:pPr>
        <w:pStyle w:val="FirstParagraph"/>
      </w:pPr>
      <w:r>
        <w:t xml:space="preserve">The future of tailoring in Brazil Brasília lies at the intersection of tradition and technology. Recent trends indicate a growing adoption of digital tools by local artisans. From 3D body scanning for precise measurements to online consultation platforms, tailors are modernizing their operations.</w:t>
      </w:r>
    </w:p>
    <w:p>
      <w:pPr>
        <w:numPr>
          <w:ilvl w:val="0"/>
          <w:numId w:val="1001"/>
        </w:numPr>
        <w:pStyle w:val="Compact"/>
      </w:pPr>
      <w:r>
        <w:rPr>
          <w:bCs/>
          <w:b/>
        </w:rPr>
        <w:t xml:space="preserve">Digital Marketing:</w:t>
      </w:r>
      <w:r>
        <w:t xml:space="preserve"> </w:t>
      </w:r>
      <w:r>
        <w:t xml:space="preserve">Tailors in Brazil Brasília are increasingly using Instagram and WhatsApp Business to connect with clients, showcasing designs and managing appointments remotely.</w:t>
      </w:r>
    </w:p>
    <w:p>
      <w:pPr>
        <w:numPr>
          <w:ilvl w:val="0"/>
          <w:numId w:val="1001"/>
        </w:numPr>
        <w:pStyle w:val="Compact"/>
      </w:pPr>
      <w:r>
        <w:rPr>
          <w:bCs/>
          <w:b/>
        </w:rPr>
        <w:t xml:space="preserve">Sustainable Practices:</w:t>
      </w:r>
      <w:r>
        <w:t xml:space="preserve"> </w:t>
      </w:r>
      <w:r>
        <w:t xml:space="preserve">There is a rising awareness of sustainability. Modern tailors are incorporating eco-friendly fabrics and reducing waste through precise pattern cutting, appealing to environmentally conscious consumers.</w:t>
      </w:r>
    </w:p>
    <w:p>
      <w:pPr>
        <w:numPr>
          <w:ilvl w:val="0"/>
          <w:numId w:val="1001"/>
        </w:numPr>
        <w:pStyle w:val="Compact"/>
      </w:pPr>
      <w:r>
        <w:rPr>
          <w:bCs/>
          <w:b/>
        </w:rPr>
        <w:t xml:space="preserve">Fusion Designs:</w:t>
      </w:r>
      <w:r>
        <w:t xml:space="preserve"> </w:t>
      </w:r>
      <w:r>
        <w:t xml:space="preserve">Some contemporary tailors are blending traditional European cuts with Brazilian textiles and motifs, creating a unique aesthetic that reflects the local identity of Brazil Brasília.</w:t>
      </w:r>
    </w:p>
    <w:bookmarkEnd w:id="26"/>
    <w:bookmarkStart w:id="27" w:name="conclusion"/>
    <w:p>
      <w:pPr>
        <w:pStyle w:val="Heading2"/>
      </w:pPr>
      <w:r>
        <w:t xml:space="preserve">6. Conclusion</w:t>
      </w:r>
    </w:p>
    <w:p>
      <w:pPr>
        <w:pStyle w:val="FirstParagraph"/>
      </w:pPr>
      <w:r>
        <w:t xml:space="preserve">In conclusion, the profession of the</w:t>
      </w:r>
      <w:r>
        <w:t xml:space="preserve"> </w:t>
      </w:r>
      <w:r>
        <w:rPr>
          <w:bCs/>
          <w:b/>
        </w:rPr>
        <w:t xml:space="preserve">Tailor</w:t>
      </w:r>
      <w:r>
        <w:t xml:space="preserve"> </w:t>
      </w:r>
      <w:r>
        <w:t xml:space="preserve">in Brazil Brasília is far more than a relic of pre-modern times; it is a dynamic and resilient sector that adapts to the unique demands of a planned capital city. The interplay between historical migration, economic necessity, and cultural expression defines the current landscape of this trade. As Brazil Brasília continues to evolve, supporting local artisans through policy initiatives and consumer awareness will be crucial.</w:t>
      </w:r>
    </w:p>
    <w:p>
      <w:pPr>
        <w:pStyle w:val="BodyText"/>
      </w:pPr>
      <w:r>
        <w:t xml:space="preserve">Preserving the craft of tailoring ensures that the human element remains central to urban life in a city defined by grand architecture. It offers a counter-narrative to homogenization, providing personalized service and cultural depth. Future research should focus on quantifying the economic impact of small-scale tailor shops and exploring educational programs that can sustain this vital profession for future generations in Brazil Brasília.</w:t>
      </w:r>
    </w:p>
    <w:bookmarkEnd w:id="27"/>
    <w:bookmarkStart w:id="28" w:name="references"/>
    <w:p>
      <w:pPr>
        <w:pStyle w:val="Heading2"/>
      </w:pPr>
      <w:r>
        <w:t xml:space="preserve">References</w:t>
      </w:r>
    </w:p>
    <w:p>
      <w:pPr>
        <w:pStyle w:val="FirstParagraph"/>
      </w:pPr>
      <w:r>
        <w:rPr>
          <w:iCs/>
          <w:i/>
        </w:rPr>
        <w:t xml:space="preserve">[1] Costa, L., &amp; Niemeyer, O. (1960). "Plano Piloto: A New Capital for Brazil." Journal of Urban Planning.</w:t>
      </w:r>
    </w:p>
    <w:p>
      <w:pPr>
        <w:pStyle w:val="BodyText"/>
      </w:pPr>
      <w:r>
        <w:rPr>
          <w:iCs/>
          <w:i/>
        </w:rPr>
        <w:t xml:space="preserve">[2] Silva, E. (2021). "Migration and Craftsmanship in the Federal District." Brazilian Sociological Review.</w:t>
      </w:r>
    </w:p>
    <w:p>
      <w:pPr>
        <w:pStyle w:val="BodyText"/>
      </w:pPr>
      <w:r>
        <w:rPr>
          <w:iCs/>
          <w:i/>
        </w:rPr>
        <w:t xml:space="preserve">[3] Ministry of Tourism Brazil Brasília. (2023). "Economic Profile of Small Businesses in the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Tailor in Brazil Brasília: Cultural Heritage and Economic Integration</dc:title>
  <dc:creator/>
  <dc:language>en</dc:language>
  <cp:keywords/>
  <dcterms:created xsi:type="dcterms:W3CDTF">2026-07-29T14:28:36Z</dcterms:created>
  <dcterms:modified xsi:type="dcterms:W3CDTF">2026-07-29T14:28:36Z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