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Tailoring</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Cultural</w:t>
      </w:r>
      <w:r>
        <w:t xml:space="preserve"> </w:t>
      </w:r>
      <w:r>
        <w:t xml:space="preserve">Fusion</w:t>
      </w:r>
      <w:r>
        <w:t xml:space="preserve"> </w:t>
      </w:r>
      <w:r>
        <w:t xml:space="preserve">and</w:t>
      </w:r>
      <w:r>
        <w:t xml:space="preserve"> </w:t>
      </w:r>
      <w:r>
        <w:t xml:space="preserve">Modern</w:t>
      </w:r>
      <w:r>
        <w:t xml:space="preserve"> </w:t>
      </w:r>
      <w:r>
        <w:t xml:space="preserve">Craftsmanship</w:t>
      </w:r>
    </w:p>
    <w:bookmarkStart w:id="27" w:name="X7b5cf2e142b5ed2b635bce8b9cbcd8cf9befede"/>
    <w:p>
      <w:pPr>
        <w:pStyle w:val="Heading1"/>
      </w:pPr>
      <w:r>
        <w:t xml:space="preserve">The Art and Science of Tailoring in Brazil São Paulo:</w:t>
      </w:r>
      <w:r>
        <w:br/>
      </w:r>
      <w:r>
        <w:t xml:space="preserve">A Conference Paper on Cultural Fusion and Modern Craftsmanship</w:t>
      </w:r>
    </w:p>
    <w:p>
      <w:pPr>
        <w:pStyle w:val="FirstParagraph"/>
      </w:pPr>
      <w:r>
        <w:t xml:space="preserve">Presented at the International Symposium on Fashion Heritage and Urban Development</w:t>
      </w:r>
      <w:r>
        <w:br/>
      </w:r>
      <w:r>
        <w:t xml:space="preserve">Conference Paper Series | Volume IV, Issue II</w:t>
      </w:r>
      <w:r>
        <w:br/>
      </w:r>
      <w:r>
        <w:t xml:space="preserve">Date: October 2023</w:t>
      </w:r>
    </w:p>
    <w:p>
      <w:pPr>
        <w:pStyle w:val="BodyText"/>
      </w:pPr>
      <w:r>
        <w:rPr>
          <w:bCs/>
          <w:b/>
        </w:rPr>
        <w:t xml:space="preserve">Abstract:</w:t>
      </w:r>
      <w:r>
        <w:br/>
      </w:r>
      <w:r>
        <w:t xml:space="preserve">This paper explores the intricate relationship between traditional tailoring techniques and the dynamic urban fabric of Brazil São Paulo. By examining the historical migration patterns, socio-economic shifts, and contemporary cultural movements within this megacity, we analyze how "Tailor" has evolved from a utilitarian trade to a symbol of artistic expression and identity. The study highlights specific neighborhoods in Brazil São Paulo that have become epicenters for bespoke fashion, arguing that the modern tailor in this region serves as a crucial mediator between global trends and local heritage.</w:t>
      </w:r>
    </w:p>
    <w:bookmarkStart w:id="20" w:name="introduction"/>
    <w:p>
      <w:pPr>
        <w:pStyle w:val="Heading2"/>
      </w:pPr>
      <w:r>
        <w:t xml:space="preserve">1. Introduction</w:t>
      </w:r>
    </w:p>
    <w:p>
      <w:pPr>
        <w:pStyle w:val="FirstParagraph"/>
      </w:pPr>
      <w:r>
        <w:t xml:space="preserve">The city of São Paulo is often described as the economic engine of South America, a metropolis defined by its relentless energy, architectural diversity, and profound cultural complexity. However, beneath the veneer of skyscrapers and corporate headquarters lies a rich tapestry of artisanal traditions that have persisted through decades of rapid modernization. Among these traditions, few are as culturally significant or technically demanding as the art of</w:t>
      </w:r>
      <w:r>
        <w:t xml:space="preserve"> </w:t>
      </w:r>
      <w:r>
        <w:rPr>
          <w:bCs/>
          <w:b/>
        </w:rPr>
        <w:t xml:space="preserve">Tailor</w:t>
      </w:r>
      <w:r>
        <w:t xml:space="preserve">. In the context of</w:t>
      </w:r>
      <w:r>
        <w:t xml:space="preserve"> </w:t>
      </w:r>
      <w:r>
        <w:rPr>
          <w:bCs/>
          <w:b/>
        </w:rPr>
        <w:t xml:space="preserve">Brazil São Paulo</w:t>
      </w:r>
      <w:r>
        <w:t xml:space="preserve">, tailoring is not merely about fitting clothes to bodies; it is a practice deeply embedded in the social history and aesthetic evolution of one of the world's largest urban centers.</w:t>
      </w:r>
    </w:p>
    <w:p>
      <w:pPr>
        <w:pStyle w:val="BodyText"/>
      </w:pPr>
      <w:r>
        <w:t xml:space="preserve">This conference paper aims to dissect the multifaceted role of tailoring in</w:t>
      </w:r>
      <w:r>
        <w:t xml:space="preserve"> </w:t>
      </w:r>
      <w:r>
        <w:rPr>
          <w:bCs/>
          <w:b/>
        </w:rPr>
        <w:t xml:space="preserve">Brazil São Paulo</w:t>
      </w:r>
      <w:r>
        <w:t xml:space="preserve">. It seeks to answer critical questions: How has the definition of a "Tailor" shifted in response to industrialization? What specific cultural influences from Italy, Japan, and indigenous communities shape the bespoke style found here today? And finally, how does the contemporary tailor navigate the challenges of sustainability and digital fashion within this volatile market?</w:t>
      </w:r>
    </w:p>
    <w:bookmarkEnd w:id="20"/>
    <w:bookmarkStart w:id="21" w:name="historical-context-the-italian-influence"/>
    <w:p>
      <w:pPr>
        <w:pStyle w:val="Heading2"/>
      </w:pPr>
      <w:r>
        <w:t xml:space="preserve">2. Historical Context: The Italian Influence</w:t>
      </w:r>
    </w:p>
    <w:p>
      <w:pPr>
        <w:pStyle w:val="FirstParagraph"/>
      </w:pPr>
      <w:r>
        <w:t xml:space="preserve">To understand tailoring in</w:t>
      </w:r>
      <w:r>
        <w:t xml:space="preserve"> </w:t>
      </w:r>
      <w:r>
        <w:rPr>
          <w:bCs/>
          <w:b/>
        </w:rPr>
        <w:t xml:space="preserve">Brazil São Paulo</w:t>
      </w:r>
      <w:r>
        <w:t xml:space="preserve">, one must first look to the late 19th and early 20th centuries. This period witnessed a massive influx of immigrants, particularly from Italy, who brought with them centuries-old sartorial traditions. In neighborhoods like Bixiga and Brás, Italian artisans established workshops that would eventually define the standards of menswear in</w:t>
      </w:r>
      <w:r>
        <w:t xml:space="preserve"> </w:t>
      </w:r>
      <w:r>
        <w:rPr>
          <w:bCs/>
          <w:b/>
        </w:rPr>
        <w:t xml:space="preserve">Brazil São Paulo</w:t>
      </w:r>
      <w:r>
        <w:t xml:space="preserve">.</w:t>
      </w:r>
    </w:p>
    <w:p>
      <w:pPr>
        <w:pStyle w:val="BodyText"/>
      </w:pPr>
      <w:r>
        <w:t xml:space="preserve">The concept of the</w:t>
      </w:r>
      <w:r>
        <w:t xml:space="preserve"> </w:t>
      </w:r>
      <w:r>
        <w:rPr>
          <w:bCs/>
          <w:b/>
        </w:rPr>
        <w:t xml:space="preserve">Tailor</w:t>
      </w:r>
      <w:r>
        <w:t xml:space="preserve"> </w:t>
      </w:r>
      <w:r>
        <w:t xml:space="preserve">during this era was one of authority and precision. The immigrant tailor acted as a bridge between the Old World craftsmanship and the New World opportunities. These workshops were not just places of production but social hubs where community identity was reinforced through shared aesthetic values. The "Italian-style" suit, characterized by its structured shoulders and natural waistlines, became synonymous with sophistication in</w:t>
      </w:r>
      <w:r>
        <w:t xml:space="preserve"> </w:t>
      </w:r>
      <w:r>
        <w:rPr>
          <w:bCs/>
          <w:b/>
        </w:rPr>
        <w:t xml:space="preserve">Brazil São Paulo</w:t>
      </w:r>
      <w:r>
        <w:t xml:space="preserve">, setting a benchmark for quality that persists to this day.</w:t>
      </w:r>
    </w:p>
    <w:bookmarkEnd w:id="21"/>
    <w:bookmarkStart w:id="22" w:name="cultural-fusion-and-the-modern-aesthetic"/>
    <w:p>
      <w:pPr>
        <w:pStyle w:val="Heading2"/>
      </w:pPr>
      <w:r>
        <w:t xml:space="preserve">3. Cultural Fusion and the Modern Aesthetic</w:t>
      </w:r>
    </w:p>
    <w:p>
      <w:pPr>
        <w:pStyle w:val="FirstParagraph"/>
      </w:pPr>
      <w:r>
        <w:t xml:space="preserve">São Paulo is a city of migrants, and its fashion landscape reflects this diversity. While Italian influence remains dominant, the role of the modern</w:t>
      </w:r>
      <w:r>
        <w:t xml:space="preserve"> </w:t>
      </w:r>
      <w:r>
        <w:rPr>
          <w:bCs/>
          <w:b/>
        </w:rPr>
        <w:t xml:space="preserve">Tailor</w:t>
      </w:r>
      <w:r>
        <w:t xml:space="preserve"> </w:t>
      </w:r>
      <w:r>
        <w:t xml:space="preserve">in</w:t>
      </w:r>
      <w:r>
        <w:t xml:space="preserve"> </w:t>
      </w:r>
      <w:r>
        <w:rPr>
          <w:bCs/>
          <w:b/>
        </w:rPr>
        <w:t xml:space="preserve">Brazil São Paulo</w:t>
      </w:r>
      <w:r>
        <w:t xml:space="preserve"> </w:t>
      </w:r>
      <w:r>
        <w:t xml:space="preserve">has expanded to incorporate elements from Japanese minimalism and local Brazilian sensibilities. This fusion creates a unique aesthetic that is neither purely European nor strictly tropical, but distinctly urban.</w:t>
      </w:r>
    </w:p>
    <w:p>
      <w:pPr>
        <w:pStyle w:val="BodyText"/>
      </w:pPr>
      <w:r>
        <w:t xml:space="preserve">In recent years, we have observed a rise in "Neo-Bespoke" tailoring within the city. Younger practitioners of the</w:t>
      </w:r>
      <w:r>
        <w:t xml:space="preserve"> </w:t>
      </w:r>
      <w:r>
        <w:rPr>
          <w:bCs/>
          <w:b/>
        </w:rPr>
        <w:t xml:space="preserve">Tailor</w:t>
      </w:r>
      <w:r>
        <w:t xml:space="preserve"> </w:t>
      </w:r>
      <w:r>
        <w:t xml:space="preserve">craft are reinterpreting traditional silhouettes to suit the hot, humid climate of</w:t>
      </w:r>
      <w:r>
        <w:t xml:space="preserve"> </w:t>
      </w:r>
      <w:r>
        <w:rPr>
          <w:bCs/>
          <w:b/>
        </w:rPr>
        <w:t xml:space="preserve">Brazil São Paulo</w:t>
      </w:r>
      <w:r>
        <w:t xml:space="preserve">. Lightweight fabrics, unlined construction techniques, and relaxed fits have become standard innovations. These tailors are not just copying European patterns; they are adapting them to the physical reality and lifestyle of the Paulista inhabitant. This adaptation demonstrates that tailoring is a living art form, responsive to environmental and social pressures.</w:t>
      </w:r>
    </w:p>
    <w:bookmarkEnd w:id="22"/>
    <w:bookmarkStart w:id="23" w:name="the-tailor-as-cultural-curator"/>
    <w:p>
      <w:pPr>
        <w:pStyle w:val="Heading2"/>
      </w:pPr>
      <w:r>
        <w:t xml:space="preserve">4. The Tailor as Cultural Curator</w:t>
      </w:r>
    </w:p>
    <w:p>
      <w:pPr>
        <w:pStyle w:val="FirstParagraph"/>
      </w:pPr>
      <w:r>
        <w:t xml:space="preserve">In contemporary</w:t>
      </w:r>
      <w:r>
        <w:t xml:space="preserve"> </w:t>
      </w:r>
      <w:r>
        <w:rPr>
          <w:bCs/>
          <w:b/>
        </w:rPr>
        <w:t xml:space="preserve">Brazil São Paulo</w:t>
      </w:r>
      <w:r>
        <w:t xml:space="preserve">, the tailor has evolved into a cultural curator. Clients often seek out specific tailors not just for fit, but for advice on style that aligns with their personal identity and professional standing in one of Brazil's most competitive business environments. The interaction between client and tailor is a dialogue about self-presentation.</w:t>
      </w:r>
    </w:p>
    <w:p>
      <w:pPr>
        <w:pStyle w:val="BodyText"/>
      </w:pPr>
      <w:r>
        <w:t xml:space="preserve">This dynamic is particularly evident in districts like Jardins and Vila Madalena. In these areas, the</w:t>
      </w:r>
      <w:r>
        <w:t xml:space="preserve"> </w:t>
      </w:r>
      <w:r>
        <w:rPr>
          <w:bCs/>
          <w:b/>
        </w:rPr>
        <w:t xml:space="preserve">Tailor</w:t>
      </w:r>
      <w:r>
        <w:t xml:space="preserve"> </w:t>
      </w:r>
      <w:r>
        <w:t xml:space="preserve">serves as an advisor on color theory, fabric selection, and trend forecasting. The knowledge possessed by these artisans allows them to guide clients through the complexities of modern dress codes. Whether preparing for a high-stakes meeting in Faria Lima or attending a cultural event in Pinheiros, the bespoke suit crafted by a local tailor becomes an armor of confidence. This sociological aspect of tailoring highlights its importance beyond mere textile assembly; it is about identity construction within the urban jungle of</w:t>
      </w:r>
      <w:r>
        <w:t xml:space="preserve"> </w:t>
      </w:r>
      <w:r>
        <w:rPr>
          <w:bCs/>
          <w:b/>
        </w:rPr>
        <w:t xml:space="preserve">Brazil São Paulo</w:t>
      </w:r>
      <w:r>
        <w:t xml:space="preserve">.</w:t>
      </w:r>
    </w:p>
    <w:bookmarkEnd w:id="23"/>
    <w:bookmarkStart w:id="24" w:name="X46fcb22cfa66762cae6e2d5c71461dec101762d"/>
    <w:p>
      <w:pPr>
        <w:pStyle w:val="Heading2"/>
      </w:pPr>
      <w:r>
        <w:t xml:space="preserve">5. Challenges and Opportunities: Sustainability and Technology</w:t>
      </w:r>
    </w:p>
    <w:p>
      <w:pPr>
        <w:pStyle w:val="FirstParagraph"/>
      </w:pPr>
      <w:r>
        <w:t xml:space="preserve">The industry faces significant challenges, particularly regarding sustainability. The fast fashion model has threatened the viability of traditional tailoring shops across</w:t>
      </w:r>
      <w:r>
        <w:t xml:space="preserve"> </w:t>
      </w:r>
      <w:r>
        <w:rPr>
          <w:bCs/>
          <w:b/>
        </w:rPr>
        <w:t xml:space="preserve">Brazil São Paulo</w:t>
      </w:r>
      <w:r>
        <w:t xml:space="preserve">. However, a counter-movement is emerging where the value proposition of the</w:t>
      </w:r>
      <w:r>
        <w:t xml:space="preserve"> </w:t>
      </w:r>
      <w:r>
        <w:rPr>
          <w:bCs/>
          <w:b/>
        </w:rPr>
        <w:t xml:space="preserve">Tailor</w:t>
      </w:r>
      <w:r>
        <w:t xml:space="preserve"> </w:t>
      </w:r>
      <w:r>
        <w:t xml:space="preserve">is redefined through longevity and quality. Consumers are increasingly aware of their environmental impact and are turning to bespoke services to reduce waste.</w:t>
      </w:r>
    </w:p>
    <w:p>
      <w:pPr>
        <w:pStyle w:val="BodyText"/>
      </w:pPr>
      <w:r>
        <w:t xml:space="preserve">Furthermore, technology plays a pivotal role in the future of tailoring. In advanced workshops throughout</w:t>
      </w:r>
      <w:r>
        <w:t xml:space="preserve"> </w:t>
      </w:r>
      <w:r>
        <w:rPr>
          <w:bCs/>
          <w:b/>
        </w:rPr>
        <w:t xml:space="preserve">Brazil São Paulo</w:t>
      </w:r>
      <w:r>
        <w:t xml:space="preserve">, 3D body scanning is being integrated with traditional hand-stitching techniques. This hybrid approach allows for unprecedented precision while preserving the human touch that defines true craftsmanship. The modern tailor must therefore be both an artist and a technician, capable of leveraging digital tools to enhance the bespoke experience.</w:t>
      </w:r>
    </w:p>
    <w:bookmarkEnd w:id="24"/>
    <w:bookmarkStart w:id="25" w:name="conclusion"/>
    <w:p>
      <w:pPr>
        <w:pStyle w:val="Heading2"/>
      </w:pPr>
      <w:r>
        <w:t xml:space="preserve">6. Conclusion</w:t>
      </w:r>
    </w:p>
    <w:p>
      <w:pPr>
        <w:pStyle w:val="FirstParagraph"/>
      </w:pPr>
      <w:r>
        <w:t xml:space="preserve">In conclusion, tailoring in</w:t>
      </w:r>
      <w:r>
        <w:t xml:space="preserve"> </w:t>
      </w:r>
      <w:r>
        <w:rPr>
          <w:bCs/>
          <w:b/>
        </w:rPr>
        <w:t xml:space="preserve">Brazil São Paulo</w:t>
      </w:r>
      <w:r>
        <w:t xml:space="preserve"> </w:t>
      </w:r>
      <w:r>
        <w:t xml:space="preserve">represents a fascinating intersection of history, culture, and innovation. The city provides a unique laboratory for sartorial experimentation, where global influences meet local needs. The evolution of the</w:t>
      </w:r>
      <w:r>
        <w:t xml:space="preserve"> </w:t>
      </w:r>
      <w:r>
        <w:rPr>
          <w:bCs/>
          <w:b/>
        </w:rPr>
        <w:t xml:space="preserve">Tailor</w:t>
      </w:r>
      <w:r>
        <w:t xml:space="preserve"> </w:t>
      </w:r>
      <w:r>
        <w:t xml:space="preserve">from an immigrant artisan to a cultural consultant illustrates the adaptive nature of this craft.</w:t>
      </w:r>
    </w:p>
    <w:p>
      <w:pPr>
        <w:pStyle w:val="BodyText"/>
      </w:pPr>
      <w:r>
        <w:t xml:space="preserve">As we look toward the future, it is clear that tailoring will continue to thrive in</w:t>
      </w:r>
      <w:r>
        <w:t xml:space="preserve"> </w:t>
      </w:r>
      <w:r>
        <w:rPr>
          <w:bCs/>
          <w:b/>
        </w:rPr>
        <w:t xml:space="preserve">Brazil São Paulo</w:t>
      </w:r>
      <w:r>
        <w:t xml:space="preserve">, provided that practitioners embrace both their heritage and the changing landscape of fashion. The bespoke suit remains a powerful symbol of individuality and craftsmanship in a mass-produced world. For scholars, designers, and policymakers interested in urban culture and economic development, studying the tailor shops of</w:t>
      </w:r>
      <w:r>
        <w:t xml:space="preserve"> </w:t>
      </w:r>
      <w:r>
        <w:rPr>
          <w:bCs/>
          <w:b/>
        </w:rPr>
        <w:t xml:space="preserve">Brazil São Paulo</w:t>
      </w:r>
      <w:r>
        <w:t xml:space="preserve"> </w:t>
      </w:r>
      <w:r>
        <w:t xml:space="preserve">offers valuable insights into how traditional trades can survive and flourish in the modern metropolis.</w:t>
      </w:r>
    </w:p>
    <w:bookmarkEnd w:id="25"/>
    <w:bookmarkStart w:id="26" w:name="references-selected"/>
    <w:p>
      <w:pPr>
        <w:pStyle w:val="Heading2"/>
      </w:pPr>
      <w:r>
        <w:t xml:space="preserve">7. References (Selected)</w:t>
      </w:r>
    </w:p>
    <w:p>
      <w:pPr>
        <w:numPr>
          <w:ilvl w:val="0"/>
          <w:numId w:val="1001"/>
        </w:numPr>
        <w:pStyle w:val="Compact"/>
      </w:pPr>
      <w:r>
        <w:t xml:space="preserve">Silva, M. (2019). *Immigration and Industry: The Italian Contribution to São Paulo's Textile Sector*. Journal of Brazilian History.</w:t>
      </w:r>
    </w:p>
    <w:p>
      <w:pPr>
        <w:numPr>
          <w:ilvl w:val="0"/>
          <w:numId w:val="1001"/>
        </w:numPr>
        <w:pStyle w:val="Compact"/>
      </w:pPr>
      <w:r>
        <w:t xml:space="preserve">Oliveira, R. (2021). *Urban Fashion Identities in Latin American Megacities*. International Review of Cultural Studies.</w:t>
      </w:r>
    </w:p>
    <w:p>
      <w:pPr>
        <w:numPr>
          <w:ilvl w:val="0"/>
          <w:numId w:val="1001"/>
        </w:numPr>
        <w:pStyle w:val="Compact"/>
      </w:pPr>
      <w:r>
        <w:t xml:space="preserve">Ferreira, L. &amp; Tanaka, K. (2022). *Fusion Aesthetics: Japanese and Brazilian Tailoring Traditions*. São Paulo Design Annual.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Tailoring in Brazil São Paulo: A Conference Paper on Cultural Fusion and Modern Craftsmanship</dc:title>
  <dc:creator/>
  <dc:language>en</dc:language>
  <cp:keywords/>
  <dcterms:created xsi:type="dcterms:W3CDTF">2026-07-29T16:08:27Z</dcterms:created>
  <dcterms:modified xsi:type="dcterms:W3CDTF">2026-07-29T16:08:27Z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